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64" w:rsidRDefault="00305364" w:rsidP="00305364">
      <w:pPr>
        <w:spacing w:line="360" w:lineRule="auto"/>
        <w:ind w:left="-1134"/>
        <w:jc w:val="center"/>
        <w:rPr>
          <w:b/>
          <w:sz w:val="36"/>
        </w:rPr>
      </w:pPr>
      <w:r w:rsidRPr="00305364">
        <w:rPr>
          <w:b/>
          <w:noProof/>
          <w:sz w:val="36"/>
        </w:rPr>
        <w:drawing>
          <wp:inline distT="0" distB="0" distL="0" distR="0">
            <wp:extent cx="6534150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B9" w:rsidRPr="00DC6BB9" w:rsidRDefault="00DC6BB9" w:rsidP="00DC6BB9">
      <w:pPr>
        <w:spacing w:line="360" w:lineRule="auto"/>
        <w:jc w:val="center"/>
        <w:rPr>
          <w:b/>
          <w:sz w:val="36"/>
        </w:rPr>
      </w:pPr>
      <w:r w:rsidRPr="00DC6BB9">
        <w:rPr>
          <w:b/>
          <w:sz w:val="36"/>
        </w:rPr>
        <w:lastRenderedPageBreak/>
        <w:t>Аналитическая часть</w:t>
      </w:r>
    </w:p>
    <w:p w:rsidR="00DC6BB9" w:rsidRPr="00CC51D9" w:rsidRDefault="00DC6BB9" w:rsidP="00DC6BB9">
      <w:pPr>
        <w:spacing w:line="360" w:lineRule="auto"/>
        <w:jc w:val="center"/>
        <w:rPr>
          <w:b/>
          <w:sz w:val="32"/>
        </w:rPr>
      </w:pPr>
      <w:r w:rsidRPr="00CC51D9">
        <w:rPr>
          <w:b/>
          <w:sz w:val="32"/>
          <w:lang w:val="en-US"/>
        </w:rPr>
        <w:t>I</w:t>
      </w:r>
      <w:r w:rsidRPr="00CC51D9">
        <w:rPr>
          <w:b/>
          <w:sz w:val="32"/>
        </w:rPr>
        <w:t>. 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DC6BB9" w:rsidRPr="00DC6BB9" w:rsidRDefault="00DC6BB9" w:rsidP="00DC6BB9">
            <w:pPr>
              <w:jc w:val="center"/>
              <w:rPr>
                <w:b/>
              </w:rPr>
            </w:pPr>
            <w:r w:rsidRPr="00DC6BB9">
              <w:rPr>
                <w:b/>
              </w:rPr>
              <w:t>Частное общеобразовательное учреждение «Школа имени святителя Тихона Задонского»</w:t>
            </w:r>
            <w:r w:rsidR="008E0B5A">
              <w:rPr>
                <w:b/>
              </w:rPr>
              <w:t xml:space="preserve"> (ЧОУ «Школа имени святителя Тихона Задонского»)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Руководитель</w:t>
            </w:r>
          </w:p>
        </w:tc>
        <w:tc>
          <w:tcPr>
            <w:tcW w:w="4673" w:type="dxa"/>
          </w:tcPr>
          <w:p w:rsidR="00DC6BB9" w:rsidRPr="008E0B5A" w:rsidRDefault="004A3840" w:rsidP="00DC6BB9">
            <w:pPr>
              <w:jc w:val="center"/>
            </w:pPr>
            <w:r>
              <w:t>Славик Елена Александровна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Адрес организации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>
              <w:t>155900 Ивановская область, г. Шуя, ул. Зинаиды Касаткиной, д. 2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Телефон, факс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>
              <w:t>8(49351)4-10-48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Адрес электронной почты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 w:rsidRPr="008E0B5A">
              <w:rPr>
                <w:szCs w:val="18"/>
                <w:shd w:val="clear" w:color="auto" w:fill="FFFFFF"/>
              </w:rPr>
              <w:t>shkola_shuya@mail.ru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Учредитель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>
              <w:t>Религиозная организация «Николо-Шартомский монастырь Шуйской епархии Русской Православной Церкви (Московская Патриархия)»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Дата создания</w:t>
            </w:r>
          </w:p>
        </w:tc>
        <w:tc>
          <w:tcPr>
            <w:tcW w:w="4673" w:type="dxa"/>
          </w:tcPr>
          <w:p w:rsidR="00DC6BB9" w:rsidRPr="008E0B5A" w:rsidRDefault="008E0B5A" w:rsidP="00DC6BB9">
            <w:pPr>
              <w:jc w:val="center"/>
            </w:pPr>
            <w:r>
              <w:t>23.09.2003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Лицензия</w:t>
            </w:r>
          </w:p>
        </w:tc>
        <w:tc>
          <w:tcPr>
            <w:tcW w:w="4673" w:type="dxa"/>
          </w:tcPr>
          <w:p w:rsidR="00DC6BB9" w:rsidRPr="008E0B5A" w:rsidRDefault="00AC359E" w:rsidP="00DC6BB9">
            <w:pPr>
              <w:jc w:val="center"/>
            </w:pPr>
            <w:r>
              <w:t>№ 2012 от 19.12.2017 Серия 37Л01 № 0001563</w:t>
            </w:r>
          </w:p>
        </w:tc>
      </w:tr>
      <w:tr w:rsidR="00DC6BB9" w:rsidTr="00DC6BB9">
        <w:tc>
          <w:tcPr>
            <w:tcW w:w="4672" w:type="dxa"/>
          </w:tcPr>
          <w:p w:rsidR="00DC6BB9" w:rsidRPr="008E0B5A" w:rsidRDefault="00DC6BB9" w:rsidP="00DC6BB9">
            <w:pPr>
              <w:jc w:val="center"/>
            </w:pPr>
            <w:r w:rsidRPr="008E0B5A">
              <w:t>Свидетельство о государственной аккредитации</w:t>
            </w:r>
          </w:p>
        </w:tc>
        <w:tc>
          <w:tcPr>
            <w:tcW w:w="4673" w:type="dxa"/>
          </w:tcPr>
          <w:p w:rsidR="00DC6BB9" w:rsidRPr="008E0B5A" w:rsidRDefault="00AC359E" w:rsidP="00DC6BB9">
            <w:pPr>
              <w:jc w:val="center"/>
            </w:pPr>
            <w:r>
              <w:t>№ 370 от 31.03 2014 Серия 37А01 № 0000252; срок действия до 31 марта 2026 года</w:t>
            </w:r>
          </w:p>
        </w:tc>
      </w:tr>
    </w:tbl>
    <w:p w:rsidR="00DC6BB9" w:rsidRDefault="00DC6BB9" w:rsidP="00AC359E">
      <w:pPr>
        <w:spacing w:line="360" w:lineRule="auto"/>
        <w:jc w:val="both"/>
        <w:rPr>
          <w:b/>
          <w:szCs w:val="28"/>
        </w:rPr>
      </w:pPr>
    </w:p>
    <w:p w:rsidR="00AC359E" w:rsidRPr="00AC359E" w:rsidRDefault="009726F9" w:rsidP="00E4031C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AC359E">
        <w:rPr>
          <w:szCs w:val="28"/>
        </w:rPr>
        <w:t xml:space="preserve">ЧОУ «Школа имени святителя Тихона Задонского» расположена в городе Шуя Ивановской области. В Частном общеобразовательном учреждении «Школа имени святителя Тихона Задонского» обучаются дети из города Шуя, населенных пунктов, расположенных на территории Шуйского района, а также из </w:t>
      </w:r>
      <w:r w:rsidR="00E4031C">
        <w:rPr>
          <w:szCs w:val="28"/>
        </w:rPr>
        <w:t xml:space="preserve">д. Богданиха и п. Кохма Ивановского района. </w:t>
      </w:r>
    </w:p>
    <w:p w:rsidR="004A3840" w:rsidRDefault="009726F9" w:rsidP="00E4031C">
      <w:pPr>
        <w:jc w:val="both"/>
      </w:pPr>
      <w:r>
        <w:rPr>
          <w:b/>
          <w:sz w:val="36"/>
        </w:rPr>
        <w:t xml:space="preserve">          </w:t>
      </w:r>
      <w:r w:rsidRPr="009726F9">
        <w:t>О</w:t>
      </w:r>
      <w:r>
        <w:t>сновным видом деятельности ЧОУ «Школа имени святителя Тихона Задонского» является реализация общеобразовательных программ</w:t>
      </w:r>
      <w:r w:rsidR="004A3840">
        <w:t>:</w:t>
      </w:r>
    </w:p>
    <w:p w:rsidR="004A3840" w:rsidRDefault="004A3840" w:rsidP="00E4031C">
      <w:pPr>
        <w:jc w:val="both"/>
      </w:pPr>
      <w:r>
        <w:t>- образовательной программы</w:t>
      </w:r>
      <w:r w:rsidR="009726F9">
        <w:t xml:space="preserve"> начального общего</w:t>
      </w:r>
      <w:r>
        <w:t xml:space="preserve"> образования</w:t>
      </w:r>
      <w:r w:rsidR="009726F9">
        <w:t>,</w:t>
      </w:r>
    </w:p>
    <w:p w:rsidR="004A3840" w:rsidRDefault="004A3840" w:rsidP="00E4031C">
      <w:pPr>
        <w:jc w:val="both"/>
      </w:pPr>
      <w:r>
        <w:t xml:space="preserve">- образовательной программы </w:t>
      </w:r>
      <w:r w:rsidR="009726F9">
        <w:t>основного общего</w:t>
      </w:r>
      <w:r>
        <w:t xml:space="preserve"> образования,</w:t>
      </w:r>
    </w:p>
    <w:p w:rsidR="004A3840" w:rsidRDefault="004A3840" w:rsidP="00E4031C">
      <w:pPr>
        <w:jc w:val="both"/>
      </w:pPr>
      <w:r>
        <w:t xml:space="preserve">- образовательной программы </w:t>
      </w:r>
      <w:r w:rsidR="009726F9">
        <w:t xml:space="preserve">среднего общего образования. </w:t>
      </w:r>
    </w:p>
    <w:p w:rsidR="00DC6BB9" w:rsidRDefault="004A3840" w:rsidP="00E4031C">
      <w:pPr>
        <w:jc w:val="both"/>
      </w:pPr>
      <w:r>
        <w:t xml:space="preserve">      </w:t>
      </w:r>
      <w:r w:rsidR="00E4031C">
        <w:t>Также</w:t>
      </w:r>
      <w:r>
        <w:t xml:space="preserve"> У</w:t>
      </w:r>
      <w:r w:rsidR="00E4031C">
        <w:t>чреждение реализует программы религиозного (православного) компонента начального общего, основного общего и среднего общего образования.</w:t>
      </w:r>
    </w:p>
    <w:p w:rsidR="00E4031C" w:rsidRDefault="00E4031C" w:rsidP="00E4031C">
      <w:pPr>
        <w:jc w:val="both"/>
      </w:pPr>
      <w:r>
        <w:t xml:space="preserve">     </w:t>
      </w:r>
    </w:p>
    <w:p w:rsidR="00E4031C" w:rsidRDefault="00E4031C" w:rsidP="00AC359E"/>
    <w:p w:rsidR="004746E7" w:rsidRDefault="004746E7" w:rsidP="00AC359E"/>
    <w:p w:rsidR="00DD0E66" w:rsidRDefault="00DD0E66" w:rsidP="00AC359E"/>
    <w:p w:rsidR="00305364" w:rsidRDefault="00305364" w:rsidP="00AC359E"/>
    <w:p w:rsidR="00305364" w:rsidRDefault="00305364" w:rsidP="00AC359E"/>
    <w:p w:rsidR="00305364" w:rsidRDefault="00305364" w:rsidP="00AC359E"/>
    <w:p w:rsidR="00305364" w:rsidRDefault="00305364" w:rsidP="00AC359E"/>
    <w:p w:rsidR="00305364" w:rsidRDefault="00305364" w:rsidP="00AC359E"/>
    <w:p w:rsidR="004746E7" w:rsidRPr="009726F9" w:rsidRDefault="004746E7" w:rsidP="00AC359E"/>
    <w:p w:rsidR="00E4031C" w:rsidRPr="00CC51D9" w:rsidRDefault="00E4031C" w:rsidP="00E4031C">
      <w:pPr>
        <w:spacing w:line="360" w:lineRule="auto"/>
        <w:jc w:val="center"/>
        <w:rPr>
          <w:b/>
          <w:sz w:val="32"/>
        </w:rPr>
      </w:pPr>
      <w:r w:rsidRPr="00CC51D9">
        <w:rPr>
          <w:b/>
          <w:sz w:val="32"/>
          <w:lang w:val="en-US"/>
        </w:rPr>
        <w:t>II</w:t>
      </w:r>
      <w:r w:rsidRPr="00CC51D9">
        <w:rPr>
          <w:b/>
          <w:sz w:val="32"/>
        </w:rPr>
        <w:t xml:space="preserve">. </w:t>
      </w:r>
      <w:r w:rsidR="004A3840">
        <w:rPr>
          <w:b/>
          <w:sz w:val="32"/>
        </w:rPr>
        <w:t>Особенности</w:t>
      </w:r>
      <w:r w:rsidRPr="00CC51D9">
        <w:rPr>
          <w:b/>
          <w:sz w:val="32"/>
        </w:rPr>
        <w:t xml:space="preserve"> управления</w:t>
      </w:r>
    </w:p>
    <w:p w:rsidR="00E4031C" w:rsidRDefault="00E4031C" w:rsidP="00E4031C">
      <w:pPr>
        <w:jc w:val="both"/>
      </w:pPr>
      <w:r>
        <w:t xml:space="preserve">          Управление осуществляется на принципах единоначалия и коллегиальности. </w:t>
      </w:r>
    </w:p>
    <w:p w:rsidR="00E4031C" w:rsidRDefault="004A3840" w:rsidP="00E4031C">
      <w:pPr>
        <w:jc w:val="center"/>
      </w:pPr>
      <w:r>
        <w:t xml:space="preserve">Таблица 1. </w:t>
      </w:r>
      <w:r w:rsidR="00E4031C">
        <w:t xml:space="preserve">Органы управления, действующие в </w:t>
      </w:r>
      <w:r>
        <w:t>Учреждении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E4031C" w:rsidTr="00E4031C">
        <w:tc>
          <w:tcPr>
            <w:tcW w:w="3397" w:type="dxa"/>
          </w:tcPr>
          <w:p w:rsidR="00E4031C" w:rsidRPr="00E4031C" w:rsidRDefault="00E4031C" w:rsidP="00E4031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</w:t>
            </w:r>
          </w:p>
        </w:tc>
        <w:tc>
          <w:tcPr>
            <w:tcW w:w="5948" w:type="dxa"/>
          </w:tcPr>
          <w:p w:rsidR="00E4031C" w:rsidRPr="00E4031C" w:rsidRDefault="00E4031C" w:rsidP="00E4031C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</w:tr>
      <w:tr w:rsidR="00E4031C" w:rsidRPr="00E4031C" w:rsidTr="00E4031C">
        <w:tc>
          <w:tcPr>
            <w:tcW w:w="3397" w:type="dxa"/>
          </w:tcPr>
          <w:p w:rsidR="00E4031C" w:rsidRPr="00E4031C" w:rsidRDefault="00E4031C" w:rsidP="00F21A17">
            <w:pPr>
              <w:jc w:val="center"/>
            </w:pPr>
            <w:r>
              <w:t>Директор</w:t>
            </w:r>
          </w:p>
        </w:tc>
        <w:tc>
          <w:tcPr>
            <w:tcW w:w="5948" w:type="dxa"/>
          </w:tcPr>
          <w:p w:rsidR="00E4031C" w:rsidRDefault="00E4031C" w:rsidP="00E4031C">
            <w:r>
              <w:t>- осуществляет текущее руководство деятельностью учреждения и подотчетен Учредителю;</w:t>
            </w:r>
          </w:p>
          <w:p w:rsidR="00E4031C" w:rsidRDefault="00E4031C" w:rsidP="00E4031C">
            <w:r>
              <w:t>- решает вопросы, которые не составляют исключительную компетенцию других органов управления учреждением, определенную законами и настоящим Уставом;</w:t>
            </w:r>
          </w:p>
          <w:p w:rsidR="00E4031C" w:rsidRDefault="00E4031C" w:rsidP="00E4031C">
            <w:r>
              <w:t>- организует выполнение решений Учредителя учреждения;</w:t>
            </w:r>
          </w:p>
          <w:p w:rsidR="00E4031C" w:rsidRDefault="00E4031C" w:rsidP="00E4031C">
            <w:r>
              <w:t>- утверждает штатное расписание, осуществляет прием и увольнение работников, издает приказы и дает указания, обязательные для исполнения всеми работниками учреждения;</w:t>
            </w:r>
          </w:p>
          <w:p w:rsidR="00E4031C" w:rsidRPr="00E4031C" w:rsidRDefault="00E4031C" w:rsidP="00E4031C">
            <w:r>
              <w:t xml:space="preserve">- </w:t>
            </w:r>
            <w:r w:rsidR="00E81BD7">
              <w:t>утверждает внутренние документы учреждения, организует реализацию образовательных программ в полном объеме в соответствии с действующим законодательством.</w:t>
            </w:r>
          </w:p>
        </w:tc>
      </w:tr>
      <w:tr w:rsidR="00E4031C" w:rsidRPr="00E4031C" w:rsidTr="00E4031C">
        <w:tc>
          <w:tcPr>
            <w:tcW w:w="3397" w:type="dxa"/>
          </w:tcPr>
          <w:p w:rsidR="00E4031C" w:rsidRPr="00E4031C" w:rsidRDefault="00E81BD7" w:rsidP="00E4031C">
            <w:pPr>
              <w:jc w:val="center"/>
            </w:pPr>
            <w:r>
              <w:t>Общее собрание работников</w:t>
            </w:r>
          </w:p>
        </w:tc>
        <w:tc>
          <w:tcPr>
            <w:tcW w:w="5948" w:type="dxa"/>
          </w:tcPr>
          <w:p w:rsidR="00E4031C" w:rsidRDefault="00E81BD7" w:rsidP="00E4031C">
            <w:r>
              <w:t>- рассмотрение проекта новой редакции Устава учреждения, проектов изменений и дополнений, вносимых в Устав;</w:t>
            </w:r>
          </w:p>
          <w:p w:rsidR="00E81BD7" w:rsidRDefault="00E81BD7" w:rsidP="00E4031C">
            <w:r>
              <w:t>- обсуждение проектов локальных актов учреждения;</w:t>
            </w:r>
          </w:p>
          <w:p w:rsidR="00E81BD7" w:rsidRDefault="00E81BD7" w:rsidP="00E4031C">
            <w:r>
              <w:t>- рассмотрение и обсуждение вопросов материально-технического обеспечения и оснащения образовательного процесса;</w:t>
            </w:r>
          </w:p>
          <w:p w:rsidR="00E81BD7" w:rsidRDefault="00E81BD7" w:rsidP="00E4031C">
            <w:r>
              <w:t>- определение количественного состава и избрание педагогического совета;</w:t>
            </w:r>
          </w:p>
          <w:p w:rsidR="00E81BD7" w:rsidRPr="00E4031C" w:rsidRDefault="00E81BD7" w:rsidP="00E4031C">
            <w:r>
              <w:t>- обсуждение проекта и принятие решения о заключении коллективного договора.</w:t>
            </w:r>
          </w:p>
        </w:tc>
      </w:tr>
      <w:tr w:rsidR="00E4031C" w:rsidRPr="00E4031C" w:rsidTr="00E4031C">
        <w:tc>
          <w:tcPr>
            <w:tcW w:w="3397" w:type="dxa"/>
          </w:tcPr>
          <w:p w:rsidR="00E4031C" w:rsidRPr="00E4031C" w:rsidRDefault="00E81BD7" w:rsidP="00E4031C">
            <w:pPr>
              <w:jc w:val="center"/>
            </w:pPr>
            <w:r>
              <w:t>Педагогический совет</w:t>
            </w:r>
          </w:p>
        </w:tc>
        <w:tc>
          <w:tcPr>
            <w:tcW w:w="5948" w:type="dxa"/>
          </w:tcPr>
          <w:p w:rsidR="00E4031C" w:rsidRDefault="00E81BD7" w:rsidP="00E4031C">
            <w:r>
              <w:t>- разработка образовательной программы учреждения и представление ее для утверждения Директору;</w:t>
            </w:r>
          </w:p>
          <w:p w:rsidR="00E81BD7" w:rsidRDefault="00E81BD7" w:rsidP="00E4031C">
            <w:r>
              <w:t>- перевод обучающихся в следующий класс;</w:t>
            </w:r>
          </w:p>
          <w:p w:rsidR="00E81BD7" w:rsidRDefault="00E81BD7" w:rsidP="00E4031C">
            <w:r>
              <w:t>- обсуждение и принятие решений по любым вопросам, касающимся осуществления образовательного процесса;</w:t>
            </w:r>
          </w:p>
          <w:p w:rsidR="00E81BD7" w:rsidRDefault="00E81BD7" w:rsidP="00E4031C">
            <w:r>
              <w:t xml:space="preserve">- обсуждение в случае необходимости успеваемости и поведения отдельных </w:t>
            </w:r>
            <w:r>
              <w:lastRenderedPageBreak/>
              <w:t>обучающихся в присутствии родителей (законных представителей);</w:t>
            </w:r>
          </w:p>
          <w:p w:rsidR="00E81BD7" w:rsidRDefault="00E81BD7" w:rsidP="00E4031C">
            <w:r>
              <w:t>- утверждение плана работы учреждения на учебный год;</w:t>
            </w:r>
          </w:p>
          <w:p w:rsidR="00E81BD7" w:rsidRPr="00E4031C" w:rsidRDefault="00E81BD7" w:rsidP="00E4031C">
            <w:r>
              <w:t>- утверждение характеристик педагогических работников, представляемых</w:t>
            </w:r>
            <w:r w:rsidR="001462B3">
              <w:t xml:space="preserve"> к почетному званию и наградам.</w:t>
            </w:r>
          </w:p>
        </w:tc>
      </w:tr>
      <w:tr w:rsidR="00E4031C" w:rsidRPr="00E4031C" w:rsidTr="00E4031C">
        <w:tc>
          <w:tcPr>
            <w:tcW w:w="3397" w:type="dxa"/>
          </w:tcPr>
          <w:p w:rsidR="00E4031C" w:rsidRPr="00E4031C" w:rsidRDefault="00F15B2C" w:rsidP="00E4031C">
            <w:pPr>
              <w:jc w:val="center"/>
            </w:pPr>
            <w:r>
              <w:lastRenderedPageBreak/>
              <w:t>Попечительский совет</w:t>
            </w:r>
          </w:p>
        </w:tc>
        <w:tc>
          <w:tcPr>
            <w:tcW w:w="5948" w:type="dxa"/>
          </w:tcPr>
          <w:p w:rsidR="00E4031C" w:rsidRDefault="00F15B2C" w:rsidP="00E4031C">
            <w:r>
              <w:t>- содействие привлечению дополнительных средств для обеспечения деятельности и развития учреждения;</w:t>
            </w:r>
          </w:p>
          <w:p w:rsidR="00F15B2C" w:rsidRDefault="00F15B2C" w:rsidP="00E4031C">
            <w:r>
              <w:t>- содействие организации и улучшению условий труда педагогических и других работников учреждения;</w:t>
            </w:r>
          </w:p>
          <w:p w:rsidR="00F15B2C" w:rsidRDefault="00F15B2C" w:rsidP="00E4031C">
            <w:r>
              <w:t>- содействие организации конкурсов, соревнований и других массовых мероприятий учреждения;</w:t>
            </w:r>
          </w:p>
          <w:p w:rsidR="00F15B2C" w:rsidRDefault="00F15B2C" w:rsidP="00E4031C">
            <w:r>
              <w:t>- содействие совершенствованию материально-технической базы учреждения, благоустройству его помещений и территории;</w:t>
            </w:r>
          </w:p>
          <w:p w:rsidR="00F15B2C" w:rsidRPr="00E4031C" w:rsidRDefault="00F15B2C" w:rsidP="00E4031C">
            <w:r>
              <w:t>- рассмотрение вопросов организации образовательного процесса.</w:t>
            </w:r>
          </w:p>
        </w:tc>
      </w:tr>
    </w:tbl>
    <w:p w:rsidR="00E4031C" w:rsidRPr="00E4031C" w:rsidRDefault="00E4031C" w:rsidP="00E4031C">
      <w:pPr>
        <w:jc w:val="center"/>
      </w:pPr>
    </w:p>
    <w:p w:rsidR="00DC6BB9" w:rsidRDefault="0080503F" w:rsidP="00DC6BB9">
      <w:r>
        <w:t xml:space="preserve">       Для осуществления учебно-методической работы в общеобразовательном учреждении создано три предметных методических объединения:</w:t>
      </w:r>
    </w:p>
    <w:p w:rsidR="0080503F" w:rsidRDefault="0080503F" w:rsidP="00DC6BB9">
      <w:r>
        <w:t>- гуманитарных дисциплин;</w:t>
      </w:r>
    </w:p>
    <w:p w:rsidR="0080503F" w:rsidRDefault="0080503F" w:rsidP="00DC6BB9">
      <w:r>
        <w:t>- политехнических дисциплин;</w:t>
      </w:r>
    </w:p>
    <w:p w:rsidR="0080503F" w:rsidRDefault="0080503F" w:rsidP="00DC6BB9">
      <w:r>
        <w:t>- объединение педагогов начального образования.</w:t>
      </w:r>
    </w:p>
    <w:p w:rsidR="0080503F" w:rsidRDefault="00273C23" w:rsidP="00DC6BB9">
      <w:r>
        <w:t xml:space="preserve">     На методических объединениях рассматривались вопросы:</w:t>
      </w:r>
    </w:p>
    <w:p w:rsidR="00273C23" w:rsidRDefault="00273C23" w:rsidP="00DC6BB9">
      <w:r>
        <w:t xml:space="preserve">- </w:t>
      </w:r>
      <w:r w:rsidR="004A3840">
        <w:t>П</w:t>
      </w:r>
      <w:r>
        <w:t>риоритетные направления развития ЧОУ «Школа имени святителя Тихона Задонского»</w:t>
      </w:r>
    </w:p>
    <w:p w:rsidR="004A3840" w:rsidRDefault="004A3840" w:rsidP="00DC6BB9">
      <w:r>
        <w:t>- Анализ ВПР и входных диагностических работ</w:t>
      </w:r>
    </w:p>
    <w:p w:rsidR="00273C23" w:rsidRDefault="00273C23" w:rsidP="00DC6BB9">
      <w:r>
        <w:t xml:space="preserve">- </w:t>
      </w:r>
      <w:r w:rsidR="004A3840">
        <w:t>П</w:t>
      </w:r>
      <w:r>
        <w:t>одготовка учащихся к государственной итоговой аттестации</w:t>
      </w:r>
    </w:p>
    <w:p w:rsidR="00273C23" w:rsidRDefault="00273C23" w:rsidP="00DC6BB9">
      <w:r>
        <w:t xml:space="preserve">- </w:t>
      </w:r>
      <w:r w:rsidR="004A3840">
        <w:t>О</w:t>
      </w:r>
      <w:r>
        <w:t>бобщение и распространение передового педагогического опыта</w:t>
      </w:r>
    </w:p>
    <w:p w:rsidR="004A3840" w:rsidRDefault="00273C23" w:rsidP="00DC6BB9">
      <w:r>
        <w:t xml:space="preserve">- </w:t>
      </w:r>
      <w:r w:rsidR="004A3840">
        <w:t>Р</w:t>
      </w:r>
      <w:r>
        <w:t>абота МО по предупреждению неуспеваемости и повышению качества знаний учащихся</w:t>
      </w:r>
      <w:r w:rsidR="004A3840">
        <w:t>.</w:t>
      </w:r>
    </w:p>
    <w:p w:rsidR="00CC51D9" w:rsidRDefault="00CC51D9" w:rsidP="00DC6BB9"/>
    <w:p w:rsidR="0080503F" w:rsidRPr="00CC51D9" w:rsidRDefault="0080503F" w:rsidP="0080503F">
      <w:pPr>
        <w:jc w:val="center"/>
        <w:rPr>
          <w:b/>
          <w:sz w:val="32"/>
        </w:rPr>
      </w:pPr>
      <w:r w:rsidRPr="00CC51D9">
        <w:rPr>
          <w:b/>
          <w:sz w:val="32"/>
          <w:lang w:val="en-US"/>
        </w:rPr>
        <w:t>III</w:t>
      </w:r>
      <w:r w:rsidRPr="00CC51D9">
        <w:rPr>
          <w:b/>
          <w:sz w:val="32"/>
        </w:rPr>
        <w:t>. Оценка образовательной деятельности</w:t>
      </w:r>
    </w:p>
    <w:p w:rsidR="0080503F" w:rsidRDefault="0080503F" w:rsidP="0080503F">
      <w:pPr>
        <w:jc w:val="both"/>
      </w:pPr>
      <w:r>
        <w:t xml:space="preserve">     </w:t>
      </w:r>
    </w:p>
    <w:p w:rsidR="0080503F" w:rsidRDefault="0080503F" w:rsidP="0080503F">
      <w:pPr>
        <w:spacing w:before="120"/>
        <w:ind w:firstLine="567"/>
        <w:jc w:val="both"/>
        <w:rPr>
          <w:szCs w:val="24"/>
        </w:rPr>
      </w:pPr>
      <w:r>
        <w:t xml:space="preserve">         </w:t>
      </w:r>
      <w:r w:rsidRPr="007D4685">
        <w:rPr>
          <w:szCs w:val="24"/>
        </w:rPr>
        <w:t xml:space="preserve">Образовательная деятельность в </w:t>
      </w:r>
      <w:r>
        <w:rPr>
          <w:szCs w:val="24"/>
        </w:rPr>
        <w:t>ЧОУ «Школа имени святителя Тихона Задонского»</w:t>
      </w:r>
      <w:r w:rsidRPr="007D4685">
        <w:rPr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  календарные графики, расписанием занятий. </w:t>
      </w:r>
    </w:p>
    <w:p w:rsidR="00273C23" w:rsidRPr="007D4685" w:rsidRDefault="00273C23" w:rsidP="00CC51D9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lastRenderedPageBreak/>
        <w:t>Образовательная деятельность ведется на основании утвержденной образовательной программы начального общего образования (</w:t>
      </w:r>
      <w:r w:rsidR="00676BA4">
        <w:rPr>
          <w:szCs w:val="24"/>
        </w:rPr>
        <w:t>приказ № 30 от 18.08.2016</w:t>
      </w:r>
      <w:r>
        <w:rPr>
          <w:szCs w:val="24"/>
        </w:rPr>
        <w:t>), образовательной программы основного общего образования (</w:t>
      </w:r>
      <w:r w:rsidR="00676BA4">
        <w:rPr>
          <w:szCs w:val="24"/>
        </w:rPr>
        <w:t>приказ № 31 от 22.08.2016</w:t>
      </w:r>
      <w:r>
        <w:rPr>
          <w:szCs w:val="24"/>
        </w:rPr>
        <w:t>), образовательной программы среднего общего образования (</w:t>
      </w:r>
      <w:r w:rsidR="00676BA4">
        <w:rPr>
          <w:szCs w:val="24"/>
        </w:rPr>
        <w:t>приказ № 30/1 от 18.08.2016</w:t>
      </w:r>
      <w:r>
        <w:rPr>
          <w:szCs w:val="24"/>
        </w:rPr>
        <w:t>).</w:t>
      </w:r>
    </w:p>
    <w:p w:rsidR="0080503F" w:rsidRPr="007D4685" w:rsidRDefault="0038367D" w:rsidP="0080503F">
      <w:pPr>
        <w:spacing w:before="120"/>
        <w:jc w:val="both"/>
        <w:rPr>
          <w:szCs w:val="24"/>
        </w:rPr>
      </w:pPr>
      <w:r>
        <w:rPr>
          <w:szCs w:val="24"/>
        </w:rPr>
        <w:t xml:space="preserve">          </w:t>
      </w:r>
      <w:r w:rsidR="0080503F" w:rsidRPr="007D4685">
        <w:rPr>
          <w:szCs w:val="24"/>
        </w:rPr>
        <w:t xml:space="preserve">Учебный план 1–4 классов ориентирован на 4-летний нормативный срок освоения   образовательной программы начального общего образования (реализация ФГОС НОО), 5–9 классов – на 5-летний нормативный срок </w:t>
      </w:r>
      <w:r w:rsidRPr="007D4685">
        <w:rPr>
          <w:szCs w:val="24"/>
        </w:rPr>
        <w:t>освоения образовательной</w:t>
      </w:r>
      <w:r w:rsidR="0080503F" w:rsidRPr="007D4685">
        <w:rPr>
          <w:szCs w:val="24"/>
        </w:rPr>
        <w:t xml:space="preserve">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80503F" w:rsidRDefault="0038367D" w:rsidP="0080503F">
      <w:pPr>
        <w:jc w:val="both"/>
      </w:pPr>
      <w:r>
        <w:t xml:space="preserve">    </w:t>
      </w:r>
      <w:r w:rsidR="00AD46E8">
        <w:t>В 20</w:t>
      </w:r>
      <w:r w:rsidR="004A3840">
        <w:t>20</w:t>
      </w:r>
      <w:r w:rsidR="00AD46E8">
        <w:t xml:space="preserve"> году</w:t>
      </w:r>
      <w:r w:rsidR="004A3840">
        <w:t xml:space="preserve"> Учреждение</w:t>
      </w:r>
      <w:r w:rsidR="00AD46E8">
        <w:t xml:space="preserve"> </w:t>
      </w:r>
      <w:r w:rsidR="004A3840">
        <w:t>продолжает успешно</w:t>
      </w:r>
      <w:r w:rsidR="00AD46E8">
        <w:t xml:space="preserve"> реализовывать рабочие программы «Второй иностранный язык/немецкий/», «Родной язык /русский/», «Литературное чтение на родном /русском/ языке», «Литература на родном /русском/ языке», которые внесены в основные образовательные программы начального и основного общего образования.</w:t>
      </w:r>
    </w:p>
    <w:p w:rsidR="00D243D5" w:rsidRDefault="00D243D5" w:rsidP="0080503F">
      <w:pPr>
        <w:jc w:val="both"/>
      </w:pPr>
    </w:p>
    <w:p w:rsidR="00AD46E8" w:rsidRDefault="00D243D5" w:rsidP="0080503F">
      <w:pPr>
        <w:jc w:val="both"/>
      </w:pPr>
      <w:r>
        <w:t>Обучающихся с ОВЗ и инвалидностью в 20</w:t>
      </w:r>
      <w:r w:rsidR="004A3840">
        <w:t>20</w:t>
      </w:r>
      <w:r>
        <w:t xml:space="preserve"> году – 1 человек.</w:t>
      </w:r>
    </w:p>
    <w:p w:rsidR="00D243D5" w:rsidRDefault="00D243D5" w:rsidP="0080503F">
      <w:pPr>
        <w:jc w:val="both"/>
      </w:pPr>
    </w:p>
    <w:p w:rsidR="00AD46E8" w:rsidRDefault="00AD46E8" w:rsidP="0080503F">
      <w:pPr>
        <w:jc w:val="both"/>
      </w:pPr>
      <w:r>
        <w:t>Форма обучения: очная.</w:t>
      </w:r>
    </w:p>
    <w:p w:rsidR="00AD46E8" w:rsidRDefault="00AD46E8" w:rsidP="0080503F">
      <w:pPr>
        <w:jc w:val="both"/>
      </w:pPr>
    </w:p>
    <w:p w:rsidR="00AD46E8" w:rsidRDefault="00AD46E8" w:rsidP="0080503F">
      <w:pPr>
        <w:jc w:val="both"/>
      </w:pPr>
      <w:r>
        <w:t>Язык обучения: русский.</w:t>
      </w:r>
    </w:p>
    <w:p w:rsidR="00AD46E8" w:rsidRDefault="00AD46E8" w:rsidP="0080503F">
      <w:pPr>
        <w:jc w:val="both"/>
      </w:pPr>
    </w:p>
    <w:p w:rsidR="00AD46E8" w:rsidRDefault="00AD46E8" w:rsidP="0080503F">
      <w:pPr>
        <w:jc w:val="both"/>
      </w:pPr>
      <w:r>
        <w:t>Режим учебных занятий – 5-ти дневная учебная неделя для 1-11 классов.</w:t>
      </w:r>
    </w:p>
    <w:p w:rsidR="00AD46E8" w:rsidRDefault="0038367D" w:rsidP="0080503F">
      <w:pPr>
        <w:jc w:val="both"/>
        <w:rPr>
          <w:b/>
        </w:rPr>
      </w:pPr>
      <w:r w:rsidRPr="0038367D">
        <w:rPr>
          <w:b/>
        </w:rPr>
        <w:t xml:space="preserve">  </w:t>
      </w:r>
    </w:p>
    <w:p w:rsidR="0038367D" w:rsidRPr="00AD46E8" w:rsidRDefault="004A3840" w:rsidP="00CC51D9">
      <w:pPr>
        <w:jc w:val="center"/>
        <w:rPr>
          <w:b/>
        </w:rPr>
      </w:pPr>
      <w:r>
        <w:rPr>
          <w:b/>
        </w:rPr>
        <w:t xml:space="preserve">Таблица 2. </w:t>
      </w:r>
      <w:r w:rsidR="00AD46E8" w:rsidRPr="00AD46E8">
        <w:rPr>
          <w:b/>
        </w:rPr>
        <w:t>Режим образовательной деятельности</w:t>
      </w:r>
    </w:p>
    <w:p w:rsidR="00AD46E8" w:rsidRDefault="00AD46E8" w:rsidP="0080503F">
      <w:pPr>
        <w:jc w:val="both"/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84"/>
        <w:gridCol w:w="1085"/>
        <w:gridCol w:w="2835"/>
        <w:gridCol w:w="1985"/>
        <w:gridCol w:w="1955"/>
        <w:gridCol w:w="1588"/>
      </w:tblGrid>
      <w:tr w:rsidR="00AD46E8" w:rsidTr="00CC51D9">
        <w:tc>
          <w:tcPr>
            <w:tcW w:w="1184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085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Смена</w:t>
            </w:r>
          </w:p>
        </w:tc>
        <w:tc>
          <w:tcPr>
            <w:tcW w:w="2835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урока (мин.)</w:t>
            </w:r>
          </w:p>
        </w:tc>
        <w:tc>
          <w:tcPr>
            <w:tcW w:w="1985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дней в неделю</w:t>
            </w:r>
          </w:p>
        </w:tc>
        <w:tc>
          <w:tcPr>
            <w:tcW w:w="1955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учебных недель в году</w:t>
            </w:r>
          </w:p>
        </w:tc>
        <w:tc>
          <w:tcPr>
            <w:tcW w:w="1588" w:type="dxa"/>
          </w:tcPr>
          <w:p w:rsidR="00AD46E8" w:rsidRPr="00AD46E8" w:rsidRDefault="00AD46E8" w:rsidP="00AD46E8">
            <w:pPr>
              <w:jc w:val="center"/>
              <w:rPr>
                <w:b/>
              </w:rPr>
            </w:pPr>
            <w:r>
              <w:rPr>
                <w:b/>
              </w:rPr>
              <w:t>Начало учебных занятий</w:t>
            </w:r>
          </w:p>
        </w:tc>
      </w:tr>
      <w:tr w:rsidR="00AD46E8" w:rsidTr="00CC51D9">
        <w:tc>
          <w:tcPr>
            <w:tcW w:w="1184" w:type="dxa"/>
          </w:tcPr>
          <w:p w:rsidR="00AD46E8" w:rsidRPr="00AD46E8" w:rsidRDefault="00AD46E8" w:rsidP="00AD46E8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AD46E8" w:rsidRPr="00AD46E8" w:rsidRDefault="00AD46E8" w:rsidP="00AD46E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D46E8" w:rsidRDefault="00AD46E8" w:rsidP="00AD46E8">
            <w:pPr>
              <w:jc w:val="center"/>
            </w:pPr>
            <w:r>
              <w:t>Ступенчатый режим:</w:t>
            </w:r>
          </w:p>
          <w:p w:rsidR="00AD46E8" w:rsidRDefault="00AD46E8" w:rsidP="00AD46E8">
            <w:pPr>
              <w:jc w:val="center"/>
            </w:pPr>
            <w:r>
              <w:t>35 минут (сентябрь- декабрь)</w:t>
            </w:r>
          </w:p>
          <w:p w:rsidR="00AD46E8" w:rsidRPr="00AD46E8" w:rsidRDefault="00AD46E8" w:rsidP="00AD46E8">
            <w:pPr>
              <w:jc w:val="center"/>
            </w:pPr>
            <w:r>
              <w:t>40 минут (январь-май)</w:t>
            </w:r>
          </w:p>
        </w:tc>
        <w:tc>
          <w:tcPr>
            <w:tcW w:w="1985" w:type="dxa"/>
          </w:tcPr>
          <w:p w:rsidR="00AD46E8" w:rsidRPr="00AD46E8" w:rsidRDefault="00AD46E8" w:rsidP="00AD46E8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AD46E8" w:rsidRPr="00AD46E8" w:rsidRDefault="00AD46E8" w:rsidP="00AD46E8">
            <w:pPr>
              <w:jc w:val="center"/>
            </w:pPr>
            <w:r>
              <w:t>33</w:t>
            </w:r>
          </w:p>
        </w:tc>
        <w:tc>
          <w:tcPr>
            <w:tcW w:w="1588" w:type="dxa"/>
          </w:tcPr>
          <w:p w:rsidR="00AD46E8" w:rsidRPr="00AD46E8" w:rsidRDefault="00AD46E8" w:rsidP="00AD46E8">
            <w:pPr>
              <w:jc w:val="center"/>
            </w:pPr>
            <w:r>
              <w:t>8.30</w:t>
            </w:r>
          </w:p>
        </w:tc>
      </w:tr>
      <w:tr w:rsidR="00AD46E8" w:rsidTr="00CC51D9">
        <w:tc>
          <w:tcPr>
            <w:tcW w:w="1184" w:type="dxa"/>
          </w:tcPr>
          <w:p w:rsidR="00AD46E8" w:rsidRPr="00AD46E8" w:rsidRDefault="00AD46E8" w:rsidP="00AD46E8">
            <w:pPr>
              <w:jc w:val="center"/>
            </w:pPr>
            <w:r>
              <w:t>2-8, 10</w:t>
            </w:r>
          </w:p>
        </w:tc>
        <w:tc>
          <w:tcPr>
            <w:tcW w:w="1085" w:type="dxa"/>
          </w:tcPr>
          <w:p w:rsidR="00AD46E8" w:rsidRPr="00AD46E8" w:rsidRDefault="00AD46E8" w:rsidP="00AD46E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D46E8" w:rsidRPr="00AD46E8" w:rsidRDefault="00AD46E8" w:rsidP="00AD46E8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AD46E8" w:rsidRPr="00AD46E8" w:rsidRDefault="00AD46E8" w:rsidP="00AD46E8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AD46E8" w:rsidRPr="00AD46E8" w:rsidRDefault="00AD46E8" w:rsidP="00AD46E8">
            <w:pPr>
              <w:jc w:val="center"/>
            </w:pPr>
            <w:r>
              <w:t>34</w:t>
            </w:r>
          </w:p>
        </w:tc>
        <w:tc>
          <w:tcPr>
            <w:tcW w:w="1588" w:type="dxa"/>
          </w:tcPr>
          <w:p w:rsidR="00AD46E8" w:rsidRPr="00AD46E8" w:rsidRDefault="00AD46E8" w:rsidP="00AD46E8">
            <w:pPr>
              <w:jc w:val="center"/>
            </w:pPr>
            <w:r>
              <w:t>8.30</w:t>
            </w:r>
          </w:p>
        </w:tc>
      </w:tr>
      <w:tr w:rsidR="00AD46E8" w:rsidTr="00CC51D9">
        <w:tc>
          <w:tcPr>
            <w:tcW w:w="1184" w:type="dxa"/>
          </w:tcPr>
          <w:p w:rsidR="00AD46E8" w:rsidRPr="00AD46E8" w:rsidRDefault="00AD46E8" w:rsidP="00AD46E8">
            <w:pPr>
              <w:jc w:val="center"/>
            </w:pPr>
            <w:r>
              <w:t>9,11</w:t>
            </w:r>
          </w:p>
        </w:tc>
        <w:tc>
          <w:tcPr>
            <w:tcW w:w="1085" w:type="dxa"/>
          </w:tcPr>
          <w:p w:rsidR="00AD46E8" w:rsidRPr="00AD46E8" w:rsidRDefault="00AD46E8" w:rsidP="00AD46E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D46E8" w:rsidRPr="00AD46E8" w:rsidRDefault="00AD46E8" w:rsidP="00AD46E8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AD46E8" w:rsidRPr="00AD46E8" w:rsidRDefault="00AD46E8" w:rsidP="00AD46E8">
            <w:pPr>
              <w:jc w:val="center"/>
            </w:pPr>
            <w:r>
              <w:t>5</w:t>
            </w:r>
          </w:p>
        </w:tc>
        <w:tc>
          <w:tcPr>
            <w:tcW w:w="1955" w:type="dxa"/>
          </w:tcPr>
          <w:p w:rsidR="00AD46E8" w:rsidRPr="00AD46E8" w:rsidRDefault="00AD46E8" w:rsidP="00AD46E8">
            <w:pPr>
              <w:jc w:val="center"/>
            </w:pPr>
            <w:r>
              <w:t>33</w:t>
            </w:r>
          </w:p>
        </w:tc>
        <w:tc>
          <w:tcPr>
            <w:tcW w:w="1588" w:type="dxa"/>
          </w:tcPr>
          <w:p w:rsidR="00AD46E8" w:rsidRPr="00AD46E8" w:rsidRDefault="00AD46E8" w:rsidP="00AD46E8">
            <w:pPr>
              <w:jc w:val="center"/>
            </w:pPr>
            <w:r>
              <w:t>8.30</w:t>
            </w:r>
          </w:p>
        </w:tc>
      </w:tr>
    </w:tbl>
    <w:p w:rsidR="00AD46E8" w:rsidRDefault="00AD46E8" w:rsidP="0080503F">
      <w:pPr>
        <w:jc w:val="both"/>
      </w:pPr>
    </w:p>
    <w:p w:rsidR="004A3840" w:rsidRDefault="004A3840" w:rsidP="00D243D5">
      <w:pPr>
        <w:jc w:val="center"/>
        <w:rPr>
          <w:b/>
        </w:rPr>
      </w:pPr>
      <w:r>
        <w:rPr>
          <w:b/>
        </w:rPr>
        <w:t>Об антикороновирусных мерах</w:t>
      </w:r>
    </w:p>
    <w:p w:rsidR="004A3840" w:rsidRDefault="004A3840" w:rsidP="004A3840">
      <w:pPr>
        <w:jc w:val="both"/>
        <w:rPr>
          <w:bCs/>
        </w:rPr>
      </w:pPr>
      <w:r>
        <w:rPr>
          <w:bCs/>
        </w:rPr>
        <w:t xml:space="preserve">В 2020 году на сайте ОО был создан специальный раздел, посвященный работе Учреждения в новых </w:t>
      </w:r>
      <w:r w:rsidR="00B96E69">
        <w:rPr>
          <w:bCs/>
        </w:rPr>
        <w:t xml:space="preserve">особых </w:t>
      </w:r>
      <w:r>
        <w:rPr>
          <w:bCs/>
        </w:rPr>
        <w:t>условиях</w:t>
      </w:r>
      <w:r w:rsidR="00B96E69">
        <w:rPr>
          <w:bCs/>
        </w:rPr>
        <w:t>. Частью этого раздела стал перечень документов, регламентирующих функционирование ОО в условиях коронавирусной инфекции. В перечень вошли документы вышестоящих организаций и ведомств, а также новые измененные внутренние локальные акты ЧОУ «Школа имени святителя Тихона Задонского».</w:t>
      </w:r>
    </w:p>
    <w:p w:rsidR="00305364" w:rsidRDefault="00305364" w:rsidP="004A3840">
      <w:pPr>
        <w:jc w:val="both"/>
        <w:rPr>
          <w:bCs/>
        </w:rPr>
      </w:pPr>
    </w:p>
    <w:p w:rsidR="00305364" w:rsidRDefault="00305364" w:rsidP="004A3840">
      <w:pPr>
        <w:jc w:val="both"/>
        <w:rPr>
          <w:b/>
        </w:rPr>
      </w:pPr>
    </w:p>
    <w:p w:rsidR="00B96E69" w:rsidRDefault="00B96E69" w:rsidP="004A3840">
      <w:pPr>
        <w:jc w:val="both"/>
        <w:rPr>
          <w:b/>
        </w:rPr>
      </w:pPr>
      <w:r>
        <w:rPr>
          <w:b/>
        </w:rPr>
        <w:t>Таблица 3. Перечень документов, регламентирующих функционирование ЧОУ «Школа имени святителя Тихона Задонского»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844"/>
        <w:gridCol w:w="5384"/>
        <w:gridCol w:w="3404"/>
      </w:tblGrid>
      <w:tr w:rsidR="00B96E69" w:rsidTr="00B96E69">
        <w:tc>
          <w:tcPr>
            <w:tcW w:w="1844" w:type="dxa"/>
          </w:tcPr>
          <w:p w:rsidR="00B96E69" w:rsidRPr="00B96E69" w:rsidRDefault="00B96E69" w:rsidP="00B96E69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5384" w:type="dxa"/>
          </w:tcPr>
          <w:p w:rsidR="00B96E69" w:rsidRPr="00B96E69" w:rsidRDefault="00B96E69" w:rsidP="00B96E69">
            <w:pPr>
              <w:jc w:val="center"/>
              <w:rPr>
                <w:b/>
              </w:rPr>
            </w:pPr>
            <w:r>
              <w:rPr>
                <w:b/>
              </w:rPr>
              <w:t>Название локального акта</w:t>
            </w:r>
          </w:p>
        </w:tc>
        <w:tc>
          <w:tcPr>
            <w:tcW w:w="3404" w:type="dxa"/>
          </w:tcPr>
          <w:p w:rsidR="00B96E69" w:rsidRPr="00B96E69" w:rsidRDefault="00B96E69" w:rsidP="00B96E6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96E69" w:rsidTr="00B96E69">
        <w:tc>
          <w:tcPr>
            <w:tcW w:w="1844" w:type="dxa"/>
            <w:vMerge w:val="restart"/>
          </w:tcPr>
          <w:p w:rsidR="00B96E69" w:rsidRDefault="00B96E69" w:rsidP="00B96E69">
            <w:pPr>
              <w:jc w:val="center"/>
              <w:rPr>
                <w:bCs/>
              </w:rPr>
            </w:pPr>
            <w:r>
              <w:rPr>
                <w:bCs/>
              </w:rPr>
              <w:t>Март-апрель 2020</w:t>
            </w:r>
          </w:p>
        </w:tc>
        <w:tc>
          <w:tcPr>
            <w:tcW w:w="5384" w:type="dxa"/>
          </w:tcPr>
          <w:p w:rsidR="00B96E69" w:rsidRDefault="00B96E69" w:rsidP="00B96E69">
            <w:pPr>
              <w:jc w:val="center"/>
              <w:rPr>
                <w:bCs/>
              </w:rPr>
            </w:pPr>
            <w:r>
              <w:t>Рекомендации Минпросвещения «Об организации образовательной деятельности в 2019-2020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(приложение 1 к письму Минпросвещения от 08.04.2020 № ГД-161/04)</w:t>
            </w:r>
          </w:p>
        </w:tc>
        <w:tc>
          <w:tcPr>
            <w:tcW w:w="3404" w:type="dxa"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</w:tr>
      <w:tr w:rsidR="00B96E69" w:rsidTr="00B96E69">
        <w:tc>
          <w:tcPr>
            <w:tcW w:w="1844" w:type="dxa"/>
            <w:vMerge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  <w:tc>
          <w:tcPr>
            <w:tcW w:w="5384" w:type="dxa"/>
          </w:tcPr>
          <w:p w:rsidR="00B96E69" w:rsidRDefault="00B96E69" w:rsidP="00B96E69">
            <w:pPr>
              <w:jc w:val="center"/>
              <w:rPr>
                <w:bCs/>
              </w:rPr>
            </w:pPr>
            <w:r>
              <w:t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Минпросвещения от 19.03.2020</w:t>
            </w:r>
          </w:p>
        </w:tc>
        <w:tc>
          <w:tcPr>
            <w:tcW w:w="3404" w:type="dxa"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</w:tr>
      <w:tr w:rsidR="00B96E69" w:rsidTr="00B96E69">
        <w:tc>
          <w:tcPr>
            <w:tcW w:w="1844" w:type="dxa"/>
            <w:vMerge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  <w:tc>
          <w:tcPr>
            <w:tcW w:w="5384" w:type="dxa"/>
          </w:tcPr>
          <w:p w:rsidR="00B96E69" w:rsidRDefault="00B96E69" w:rsidP="00B96E69">
            <w:pPr>
              <w:jc w:val="center"/>
              <w:rPr>
                <w:bCs/>
              </w:rPr>
            </w:pPr>
            <w:r>
              <w:t>Основные образовательные программы</w:t>
            </w:r>
          </w:p>
        </w:tc>
        <w:tc>
          <w:tcPr>
            <w:tcW w:w="3404" w:type="dxa"/>
          </w:tcPr>
          <w:p w:rsidR="00B96E69" w:rsidRDefault="00B96E69" w:rsidP="00B96E69">
            <w:pPr>
              <w:jc w:val="center"/>
              <w:rPr>
                <w:bCs/>
              </w:rPr>
            </w:pPr>
            <w:r>
              <w:t>Изменения в организационный раздел в части учебного плана и календарного графика. Включен пункт о возможности применения электронного обучения и дистанционных образовательных технологий. Изменения в разделы «Система оценки достижения планируемых результатов освоения основной образовательной программы». Изменения в части корректировки содержания рабочих программ</w:t>
            </w:r>
          </w:p>
        </w:tc>
      </w:tr>
      <w:tr w:rsidR="00B96E69" w:rsidTr="00B96E69">
        <w:tc>
          <w:tcPr>
            <w:tcW w:w="1844" w:type="dxa"/>
            <w:vMerge w:val="restart"/>
            <w:tcBorders>
              <w:top w:val="nil"/>
            </w:tcBorders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  <w:tc>
          <w:tcPr>
            <w:tcW w:w="5384" w:type="dxa"/>
          </w:tcPr>
          <w:p w:rsidR="00B96E69" w:rsidRDefault="00B96E69" w:rsidP="00B96E69">
            <w:pPr>
              <w:jc w:val="center"/>
              <w:rPr>
                <w:bCs/>
              </w:rPr>
            </w:pPr>
            <w: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3404" w:type="dxa"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</w:tr>
      <w:tr w:rsidR="00B96E69" w:rsidTr="00B96E69">
        <w:tc>
          <w:tcPr>
            <w:tcW w:w="1844" w:type="dxa"/>
            <w:vMerge/>
            <w:tcBorders>
              <w:top w:val="nil"/>
            </w:tcBorders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  <w:tc>
          <w:tcPr>
            <w:tcW w:w="5384" w:type="dxa"/>
          </w:tcPr>
          <w:p w:rsidR="00B96E69" w:rsidRDefault="00B96E69" w:rsidP="00B96E69">
            <w:pPr>
              <w:tabs>
                <w:tab w:val="left" w:pos="990"/>
              </w:tabs>
              <w:jc w:val="center"/>
            </w:pPr>
            <w:r>
              <w:t>Положение о текущем контроле и промежуточной аттестации</w:t>
            </w:r>
          </w:p>
        </w:tc>
        <w:tc>
          <w:tcPr>
            <w:tcW w:w="3404" w:type="dxa"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</w:tr>
      <w:tr w:rsidR="00B96E69" w:rsidTr="00B96E69">
        <w:tc>
          <w:tcPr>
            <w:tcW w:w="1844" w:type="dxa"/>
            <w:vMerge/>
            <w:tcBorders>
              <w:top w:val="nil"/>
            </w:tcBorders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  <w:tc>
          <w:tcPr>
            <w:tcW w:w="5384" w:type="dxa"/>
          </w:tcPr>
          <w:p w:rsidR="00B96E69" w:rsidRDefault="00B96E69" w:rsidP="00B96E69">
            <w:pPr>
              <w:jc w:val="center"/>
            </w:pPr>
            <w:r>
              <w:t>Приказ о переходе на дистанционное обучение в связи с коронавирусом</w:t>
            </w:r>
          </w:p>
        </w:tc>
        <w:tc>
          <w:tcPr>
            <w:tcW w:w="3404" w:type="dxa"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</w:tr>
      <w:tr w:rsidR="00B96E69" w:rsidTr="00B96E69">
        <w:tc>
          <w:tcPr>
            <w:tcW w:w="1844" w:type="dxa"/>
            <w:vMerge/>
            <w:tcBorders>
              <w:top w:val="nil"/>
            </w:tcBorders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  <w:tc>
          <w:tcPr>
            <w:tcW w:w="5384" w:type="dxa"/>
          </w:tcPr>
          <w:p w:rsidR="00B96E69" w:rsidRDefault="00B96E69" w:rsidP="00B96E69">
            <w:pPr>
              <w:jc w:val="center"/>
            </w:pPr>
            <w:r>
              <w:t>Приказ о внесении изменений в ООП НОО и ООО в связи с пандемией коронавируса</w:t>
            </w:r>
          </w:p>
        </w:tc>
        <w:tc>
          <w:tcPr>
            <w:tcW w:w="3404" w:type="dxa"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</w:tr>
      <w:tr w:rsidR="00B96E69" w:rsidTr="00B96E69">
        <w:tc>
          <w:tcPr>
            <w:tcW w:w="1844" w:type="dxa"/>
            <w:vMerge/>
            <w:tcBorders>
              <w:top w:val="nil"/>
            </w:tcBorders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  <w:tc>
          <w:tcPr>
            <w:tcW w:w="5384" w:type="dxa"/>
          </w:tcPr>
          <w:p w:rsidR="00B96E69" w:rsidRDefault="00B96E69" w:rsidP="00B96E69">
            <w:pPr>
              <w:tabs>
                <w:tab w:val="left" w:pos="1860"/>
              </w:tabs>
              <w:jc w:val="center"/>
            </w:pPr>
            <w:r>
              <w:t>Приказ об организации работы ЧОУ «Школа имени святителя Тихона Задонского» по требованиям СП</w:t>
            </w:r>
          </w:p>
        </w:tc>
        <w:tc>
          <w:tcPr>
            <w:tcW w:w="3404" w:type="dxa"/>
          </w:tcPr>
          <w:p w:rsidR="00B96E69" w:rsidRDefault="00B96E69" w:rsidP="00B96E69">
            <w:pPr>
              <w:jc w:val="center"/>
              <w:rPr>
                <w:bCs/>
              </w:rPr>
            </w:pPr>
          </w:p>
        </w:tc>
      </w:tr>
    </w:tbl>
    <w:p w:rsidR="00B96E69" w:rsidRDefault="00B96E69" w:rsidP="004A3840">
      <w:pPr>
        <w:jc w:val="both"/>
        <w:rPr>
          <w:bCs/>
        </w:rPr>
      </w:pPr>
    </w:p>
    <w:p w:rsidR="00B96E69" w:rsidRPr="00B96E69" w:rsidRDefault="00B96E69" w:rsidP="004A3840">
      <w:pPr>
        <w:jc w:val="both"/>
        <w:rPr>
          <w:b/>
        </w:rPr>
      </w:pPr>
      <w:r w:rsidRPr="00B96E69">
        <w:rPr>
          <w:b/>
        </w:rPr>
        <w:t>Таблица 4. Общая численность обучающихся, осваивающих образовательные программы в 2020 году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230"/>
        <w:gridCol w:w="3402"/>
      </w:tblGrid>
      <w:tr w:rsidR="00B96E69" w:rsidTr="00B96E69">
        <w:tc>
          <w:tcPr>
            <w:tcW w:w="7230" w:type="dxa"/>
          </w:tcPr>
          <w:p w:rsidR="00B96E69" w:rsidRPr="00B96E69" w:rsidRDefault="00B96E69" w:rsidP="00B96E69">
            <w:pPr>
              <w:jc w:val="center"/>
              <w:rPr>
                <w:b/>
              </w:rPr>
            </w:pPr>
            <w:r>
              <w:rPr>
                <w:b/>
              </w:rPr>
              <w:t>Название образовательной программы</w:t>
            </w:r>
          </w:p>
        </w:tc>
        <w:tc>
          <w:tcPr>
            <w:tcW w:w="3402" w:type="dxa"/>
          </w:tcPr>
          <w:p w:rsidR="00B96E69" w:rsidRPr="00B96E69" w:rsidRDefault="00B96E69" w:rsidP="00B96E69">
            <w:pPr>
              <w:jc w:val="center"/>
              <w:rPr>
                <w:b/>
              </w:rPr>
            </w:pPr>
            <w:r>
              <w:rPr>
                <w:b/>
              </w:rPr>
              <w:t>Численность обучающихся</w:t>
            </w:r>
          </w:p>
        </w:tc>
      </w:tr>
      <w:tr w:rsidR="00B96E69" w:rsidTr="00B96E69">
        <w:tc>
          <w:tcPr>
            <w:tcW w:w="7230" w:type="dxa"/>
          </w:tcPr>
          <w:p w:rsidR="00B96E69" w:rsidRDefault="00B96E69" w:rsidP="00B96E69">
            <w:pPr>
              <w:rPr>
                <w:bCs/>
              </w:rPr>
            </w:pPr>
            <w:r>
              <w:rPr>
                <w:bCs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402" w:type="dxa"/>
          </w:tcPr>
          <w:p w:rsidR="00B96E69" w:rsidRDefault="00C7015E" w:rsidP="00C7015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96E69" w:rsidTr="00B96E69">
        <w:tc>
          <w:tcPr>
            <w:tcW w:w="7230" w:type="dxa"/>
          </w:tcPr>
          <w:p w:rsidR="00B96E69" w:rsidRDefault="00B96E69" w:rsidP="00B96E69">
            <w:pPr>
              <w:rPr>
                <w:bCs/>
              </w:rPr>
            </w:pPr>
            <w:r>
              <w:rPr>
                <w:bCs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402" w:type="dxa"/>
          </w:tcPr>
          <w:p w:rsidR="00B96E69" w:rsidRDefault="00C7015E" w:rsidP="00C7015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B96E69" w:rsidTr="00B96E69">
        <w:tc>
          <w:tcPr>
            <w:tcW w:w="7230" w:type="dxa"/>
          </w:tcPr>
          <w:p w:rsidR="00B96E69" w:rsidRDefault="00B96E69" w:rsidP="00B96E69">
            <w:pPr>
              <w:rPr>
                <w:bCs/>
              </w:rPr>
            </w:pPr>
            <w:r>
              <w:rPr>
                <w:bCs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3402" w:type="dxa"/>
          </w:tcPr>
          <w:p w:rsidR="00B96E69" w:rsidRDefault="00C7015E" w:rsidP="00C7015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B96E69" w:rsidRDefault="00C7015E" w:rsidP="004A3840">
      <w:pPr>
        <w:jc w:val="both"/>
        <w:rPr>
          <w:bCs/>
        </w:rPr>
      </w:pPr>
      <w:r>
        <w:rPr>
          <w:bCs/>
        </w:rPr>
        <w:t>Всего в 2020 году в Учреждении получили образование 39 обучающихся.</w:t>
      </w:r>
    </w:p>
    <w:p w:rsidR="00C7015E" w:rsidRDefault="00C7015E" w:rsidP="004A3840">
      <w:pPr>
        <w:jc w:val="both"/>
      </w:pPr>
    </w:p>
    <w:p w:rsidR="00C7015E" w:rsidRDefault="00C7015E" w:rsidP="004A3840">
      <w:pPr>
        <w:jc w:val="both"/>
      </w:pPr>
      <w:r>
        <w:t>Учреждение реализует следующие образовательные программы:</w:t>
      </w:r>
    </w:p>
    <w:p w:rsidR="00C7015E" w:rsidRDefault="00C7015E" w:rsidP="004A3840">
      <w:pPr>
        <w:jc w:val="both"/>
      </w:pPr>
      <w:r>
        <w:t xml:space="preserve"> </w:t>
      </w:r>
      <w:r>
        <w:sym w:font="Symbol" w:char="F02D"/>
      </w:r>
      <w:r>
        <w:t xml:space="preserve"> Образовательная программа начального общего образования (1-4 классы ФГОС НОО), </w:t>
      </w:r>
    </w:p>
    <w:p w:rsidR="00C7015E" w:rsidRDefault="00C7015E" w:rsidP="004A3840">
      <w:pPr>
        <w:jc w:val="both"/>
      </w:pPr>
      <w:r>
        <w:sym w:font="Symbol" w:char="F02D"/>
      </w:r>
      <w:r>
        <w:t xml:space="preserve"> Образовательная программа основного общего образования (5-9 классы ФГОС ООО), </w:t>
      </w:r>
    </w:p>
    <w:p w:rsidR="00C7015E" w:rsidRDefault="00C7015E" w:rsidP="004A3840">
      <w:pPr>
        <w:jc w:val="both"/>
      </w:pPr>
      <w:r>
        <w:sym w:font="Symbol" w:char="F02D"/>
      </w:r>
      <w:r>
        <w:t xml:space="preserve"> Образовательная программа среднего общего образования (10-11 классы ФК ГОС). </w:t>
      </w:r>
    </w:p>
    <w:p w:rsidR="00C7015E" w:rsidRPr="00B96E69" w:rsidRDefault="00C7015E" w:rsidP="004A3840">
      <w:pPr>
        <w:jc w:val="both"/>
        <w:rPr>
          <w:bCs/>
        </w:rPr>
      </w:pPr>
    </w:p>
    <w:p w:rsidR="00D243D5" w:rsidRPr="00D243D5" w:rsidRDefault="00D243D5" w:rsidP="00D243D5">
      <w:pPr>
        <w:jc w:val="center"/>
        <w:rPr>
          <w:b/>
        </w:rPr>
      </w:pPr>
      <w:r>
        <w:rPr>
          <w:b/>
        </w:rPr>
        <w:t>Внеурочная деятельность</w:t>
      </w:r>
    </w:p>
    <w:p w:rsidR="00326E87" w:rsidRDefault="00D243D5" w:rsidP="00D243D5">
      <w:pPr>
        <w:jc w:val="both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D243D5">
        <w:rPr>
          <w:color w:val="000000"/>
          <w:sz w:val="24"/>
          <w:szCs w:val="24"/>
        </w:rPr>
        <w:t xml:space="preserve"> </w:t>
      </w:r>
      <w:r w:rsidRPr="00D243D5">
        <w:rPr>
          <w:color w:val="000000"/>
          <w:szCs w:val="24"/>
        </w:rPr>
        <w:t>Организация внеурочной деятельности соответствует требованиям ФГОС.</w:t>
      </w:r>
      <w:r w:rsidRPr="00D243D5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</w:t>
      </w:r>
      <w:r w:rsidRPr="00D243D5">
        <w:rPr>
          <w:color w:val="000000"/>
          <w:szCs w:val="24"/>
        </w:rPr>
        <w:t>Внеурочная деятельность образовательного учреждения определяет состав и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структуру направлений, формы организации, объем внеурочной деятельности для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обучающихся на уровне начального общего образования, основного общего образования с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учетом интересов обучающихся и возможностей образовательного учреждения.</w:t>
      </w:r>
    </w:p>
    <w:p w:rsidR="00D243D5" w:rsidRDefault="00D243D5" w:rsidP="00D243D5">
      <w:pPr>
        <w:jc w:val="both"/>
        <w:rPr>
          <w:color w:val="000000"/>
          <w:szCs w:val="24"/>
        </w:rPr>
      </w:pPr>
      <w:r w:rsidRPr="00D243D5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 </w:t>
      </w:r>
      <w:r w:rsidRPr="00D243D5">
        <w:rPr>
          <w:color w:val="000000"/>
          <w:szCs w:val="24"/>
        </w:rPr>
        <w:t>Внеурочная деятельность организуется по направлениям развития личности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(спортивно-оздоровительное, духовно-нравственное, социальное, общеинтеллектуальное общекультурное), в том числе через такие формы, как экскурсии, кружки, секции, "круглые</w:t>
      </w:r>
      <w:r w:rsidRPr="00D243D5">
        <w:rPr>
          <w:color w:val="000000"/>
          <w:szCs w:val="24"/>
        </w:rPr>
        <w:br/>
        <w:t>столы", конференции, диспуты, школьные научные общества, олимпиады, соревнования,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поисковые и научные исследования, общественно полезные практики, на добровольной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основе в соответствии с выбором участников образовательной деятельности.</w:t>
      </w:r>
    </w:p>
    <w:p w:rsidR="00D243D5" w:rsidRDefault="00D243D5" w:rsidP="00D243D5">
      <w:pPr>
        <w:jc w:val="both"/>
        <w:rPr>
          <w:color w:val="000000"/>
          <w:szCs w:val="24"/>
        </w:rPr>
      </w:pPr>
      <w:r w:rsidRPr="00D243D5">
        <w:rPr>
          <w:color w:val="000000"/>
          <w:szCs w:val="24"/>
        </w:rPr>
        <w:lastRenderedPageBreak/>
        <w:br/>
      </w:r>
      <w:r>
        <w:rPr>
          <w:color w:val="000000"/>
          <w:szCs w:val="24"/>
        </w:rPr>
        <w:t xml:space="preserve">     </w:t>
      </w:r>
      <w:r w:rsidRPr="00D243D5">
        <w:rPr>
          <w:color w:val="000000"/>
          <w:szCs w:val="24"/>
        </w:rPr>
        <w:t>Способы организации внеурочной деятельности в школе:</w:t>
      </w:r>
      <w:r w:rsidRPr="00D243D5">
        <w:rPr>
          <w:color w:val="000000"/>
          <w:szCs w:val="24"/>
        </w:rPr>
        <w:br/>
        <w:t>-реализация образовательных программ, разработанных педагогами школы;</w:t>
      </w:r>
      <w:r w:rsidRPr="00D243D5">
        <w:rPr>
          <w:color w:val="000000"/>
          <w:szCs w:val="24"/>
        </w:rPr>
        <w:br/>
        <w:t>-включение ребенка в систему коллективных творческих дел, которые являются частью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воспитательной системы школы по пяти направлениям;</w:t>
      </w:r>
      <w:r w:rsidRPr="00D243D5">
        <w:rPr>
          <w:color w:val="000000"/>
          <w:szCs w:val="24"/>
        </w:rPr>
        <w:br/>
        <w:t>-использование ресурсов учреждений дополнительного образования.</w:t>
      </w:r>
      <w:r w:rsidRPr="00D243D5">
        <w:rPr>
          <w:color w:val="000000"/>
          <w:szCs w:val="24"/>
        </w:rPr>
        <w:br/>
        <w:t>Площадками реализации внеурочной деятельности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являются кабинеты, библиотека,</w:t>
      </w:r>
      <w:r>
        <w:rPr>
          <w:color w:val="000000"/>
          <w:szCs w:val="24"/>
        </w:rPr>
        <w:t xml:space="preserve"> спортивный комната</w:t>
      </w:r>
      <w:r w:rsidRPr="00D243D5">
        <w:rPr>
          <w:color w:val="000000"/>
          <w:szCs w:val="24"/>
        </w:rPr>
        <w:t>.</w:t>
      </w:r>
    </w:p>
    <w:p w:rsidR="00AD46E8" w:rsidRPr="00326E87" w:rsidRDefault="00D243D5" w:rsidP="0080503F">
      <w:pPr>
        <w:jc w:val="both"/>
        <w:rPr>
          <w:color w:val="000000"/>
          <w:szCs w:val="24"/>
        </w:rPr>
      </w:pPr>
      <w:r w:rsidRPr="00D243D5">
        <w:rPr>
          <w:color w:val="000000"/>
          <w:szCs w:val="24"/>
        </w:rPr>
        <w:br/>
        <w:t>Внеурочная деятельность спланирована по 5 направлениям: духовно-нравственное,</w:t>
      </w:r>
      <w:r>
        <w:rPr>
          <w:color w:val="000000"/>
          <w:szCs w:val="24"/>
        </w:rPr>
        <w:t xml:space="preserve"> </w:t>
      </w:r>
      <w:r w:rsidRPr="00D243D5">
        <w:rPr>
          <w:color w:val="000000"/>
          <w:szCs w:val="24"/>
        </w:rPr>
        <w:t>социальное, общеинтеллектуальное, общекультурное, спортивно-оздоровительное</w:t>
      </w:r>
    </w:p>
    <w:p w:rsidR="00D243D5" w:rsidRPr="00326E87" w:rsidRDefault="00D243D5" w:rsidP="00326E87">
      <w:pPr>
        <w:jc w:val="center"/>
        <w:rPr>
          <w:b/>
        </w:rPr>
      </w:pPr>
    </w:p>
    <w:p w:rsidR="00D243D5" w:rsidRDefault="00C7015E" w:rsidP="0080503F">
      <w:pPr>
        <w:jc w:val="both"/>
      </w:pPr>
      <w: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C7015E" w:rsidRDefault="00C7015E" w:rsidP="0080503F">
      <w:pPr>
        <w:jc w:val="both"/>
      </w:pPr>
      <w:r>
        <w:t>Весна 2020. Все курсы внеурочной деятельности реализовывались в дистанционном формате.</w:t>
      </w:r>
    </w:p>
    <w:p w:rsidR="00497699" w:rsidRDefault="00C7015E" w:rsidP="0080503F">
      <w:pPr>
        <w:jc w:val="both"/>
      </w:pPr>
      <w:r>
        <w:t xml:space="preserve">Осень 2020. В первом полугодии 2020-2021 учебного года занятия </w:t>
      </w:r>
      <w:r w:rsidR="00497699">
        <w:t xml:space="preserve">по внеурочной деятельности проводились в традиционном очном формате. </w:t>
      </w:r>
    </w:p>
    <w:p w:rsidR="00C7015E" w:rsidRPr="00AD46E8" w:rsidRDefault="00C7015E" w:rsidP="0080503F">
      <w:pPr>
        <w:jc w:val="both"/>
      </w:pPr>
      <w:r>
        <w:t xml:space="preserve"> </w:t>
      </w:r>
    </w:p>
    <w:p w:rsidR="0038367D" w:rsidRDefault="0038367D" w:rsidP="00326E87">
      <w:pPr>
        <w:jc w:val="center"/>
        <w:rPr>
          <w:b/>
        </w:rPr>
      </w:pPr>
      <w:r w:rsidRPr="0038367D">
        <w:rPr>
          <w:b/>
        </w:rPr>
        <w:t>Воспитательная работа</w:t>
      </w:r>
    </w:p>
    <w:p w:rsidR="0038367D" w:rsidRPr="0038367D" w:rsidRDefault="0038367D" w:rsidP="0080503F">
      <w:pPr>
        <w:jc w:val="both"/>
      </w:pPr>
    </w:p>
    <w:p w:rsidR="0038367D" w:rsidRPr="007D4685" w:rsidRDefault="0038367D" w:rsidP="0038367D">
      <w:pPr>
        <w:jc w:val="both"/>
        <w:rPr>
          <w:szCs w:val="24"/>
        </w:rPr>
      </w:pPr>
      <w:r>
        <w:rPr>
          <w:szCs w:val="24"/>
        </w:rPr>
        <w:t>Воспитательная работа в ЧОУ «Школа имени святителя Тихона Задонского»</w:t>
      </w:r>
      <w:r w:rsidRPr="007D4685">
        <w:rPr>
          <w:szCs w:val="24"/>
        </w:rPr>
        <w:t xml:space="preserve"> объединяет всех участников образовательных отношений: педагогов, учащихся, родителей. В процессе их взаимодействия сформированы цели и задачи, определены пути их реализации, организована деятельность   по направлениям</w:t>
      </w:r>
      <w:r w:rsidRPr="007D4685">
        <w:rPr>
          <w:b/>
          <w:szCs w:val="24"/>
        </w:rPr>
        <w:t xml:space="preserve">: </w:t>
      </w:r>
      <w:r w:rsidRPr="007D4685">
        <w:rPr>
          <w:szCs w:val="24"/>
        </w:rPr>
        <w:t xml:space="preserve">гражданское и патриотическое воспитание, духовно-нравственное развитие, приобщение детей к культурному наследию, физическое развитие и культура здоровья, трудовое воспитание и профессиональное самоопределение, экологическое воспитание. </w:t>
      </w:r>
    </w:p>
    <w:p w:rsidR="00DC6BB9" w:rsidRDefault="0038367D" w:rsidP="00E04737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D4685">
        <w:rPr>
          <w:szCs w:val="24"/>
          <w:u w:val="single"/>
        </w:rPr>
        <w:t xml:space="preserve">Главная воспитательная </w:t>
      </w:r>
      <w:r w:rsidRPr="007D4685">
        <w:rPr>
          <w:b/>
          <w:szCs w:val="24"/>
          <w:u w:val="single"/>
        </w:rPr>
        <w:t>цель</w:t>
      </w:r>
      <w:r w:rsidRPr="007D4685">
        <w:rPr>
          <w:szCs w:val="24"/>
          <w:u w:val="single"/>
        </w:rPr>
        <w:t xml:space="preserve"> в школе</w:t>
      </w:r>
      <w:r w:rsidRPr="007D4685">
        <w:rPr>
          <w:szCs w:val="24"/>
        </w:rPr>
        <w:t xml:space="preserve"> – формирование физически и психически здоровой, творческой личности с активной гражданской позицией, </w:t>
      </w:r>
      <w:r w:rsidR="00E04737">
        <w:rPr>
          <w:szCs w:val="24"/>
        </w:rPr>
        <w:t xml:space="preserve">готовностью служению Богу и людям, </w:t>
      </w:r>
      <w:r w:rsidRPr="007D4685">
        <w:rPr>
          <w:szCs w:val="24"/>
        </w:rPr>
        <w:t xml:space="preserve">способной жить и </w:t>
      </w:r>
      <w:r w:rsidR="00E04737">
        <w:rPr>
          <w:szCs w:val="24"/>
        </w:rPr>
        <w:t>работать в современных условиях.</w:t>
      </w:r>
    </w:p>
    <w:p w:rsidR="00E04737" w:rsidRPr="007D4685" w:rsidRDefault="00E04737" w:rsidP="00E04737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7D4685">
        <w:rPr>
          <w:b/>
          <w:szCs w:val="24"/>
        </w:rPr>
        <w:t xml:space="preserve">Задачи: </w:t>
      </w:r>
    </w:p>
    <w:p w:rsidR="00E04737" w:rsidRDefault="00E04737" w:rsidP="00E04737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szCs w:val="24"/>
        </w:rPr>
      </w:pPr>
      <w:r>
        <w:rPr>
          <w:szCs w:val="24"/>
        </w:rPr>
        <w:t>Формирование нравственной ответственности личности.</w:t>
      </w:r>
    </w:p>
    <w:p w:rsidR="00E04737" w:rsidRPr="007D4685" w:rsidRDefault="00E04737" w:rsidP="00E04737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szCs w:val="24"/>
        </w:rPr>
      </w:pPr>
      <w:r w:rsidRPr="007D4685">
        <w:rPr>
          <w:szCs w:val="24"/>
        </w:rPr>
        <w:t>Воспитание понимания Отечества как непреходящей ценности, связи с предыдущими поколениями, воспитание готовности к защите своей Родины.</w:t>
      </w:r>
    </w:p>
    <w:p w:rsidR="00E04737" w:rsidRPr="007D4685" w:rsidRDefault="00E04737" w:rsidP="00E04737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szCs w:val="24"/>
        </w:rPr>
      </w:pPr>
      <w:r w:rsidRPr="007D4685">
        <w:rPr>
          <w:szCs w:val="24"/>
        </w:rPr>
        <w:t>Содействие формированию сознательного отношения ребенка к своему здоровью, как естественной    основе умственного, физического, трудового и нравственного развития.</w:t>
      </w:r>
    </w:p>
    <w:p w:rsidR="00E04737" w:rsidRPr="007D4685" w:rsidRDefault="00E04737" w:rsidP="00E04737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szCs w:val="24"/>
        </w:rPr>
      </w:pPr>
      <w:r w:rsidRPr="007D4685">
        <w:rPr>
          <w:szCs w:val="24"/>
        </w:rPr>
        <w:t>Выявление и развитие у школьников творческих способностей, создание условий для творческой самореализации личности.</w:t>
      </w:r>
    </w:p>
    <w:p w:rsidR="00E04737" w:rsidRDefault="00E04737" w:rsidP="00E047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05364" w:rsidRPr="00E04737" w:rsidRDefault="00305364" w:rsidP="00E0473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C6BB9" w:rsidRDefault="00326E87" w:rsidP="00DC6BB9">
      <w:r>
        <w:t>В 20</w:t>
      </w:r>
      <w:r w:rsidR="00497699">
        <w:t>20</w:t>
      </w:r>
      <w:r w:rsidR="00E04737">
        <w:t xml:space="preserve"> году ЧОУ «Школа имени святителя Тихона Задонского» воспитательная работа осуществлялась в соответствии со «Стратегией развития воспитания в Российской Федерации на период до 2015 года»</w:t>
      </w:r>
      <w:r w:rsidR="0036170B">
        <w:t xml:space="preserve"> и Программой развития ЧОУ «Школа имени святителя Тихона Задонского» «Через духовно-нравственное воспитание и образовательные достижения к нравственному совершенствованию и развитию в условиях реализации ФГОС» на 2016-2020 гг.</w:t>
      </w:r>
    </w:p>
    <w:p w:rsidR="0036170B" w:rsidRDefault="00497699" w:rsidP="00DC6BB9">
      <w:r>
        <w:t>Воспитательная работа в Учреждении осуществляется по следующим направлениям: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гражданско-патриотическое воспитание;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духовно-нравственное воспитание;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 здоровьесберегающее воспитание;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трудовое воспитание;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интеллектуальное воспитание;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 социокультурное воспитание;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эстетическое воспитание;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 экологическое воспитание;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правовое воспитание и культура безопасности; </w:t>
      </w:r>
    </w:p>
    <w:p w:rsidR="00497699" w:rsidRDefault="00497699" w:rsidP="00497699">
      <w:pPr>
        <w:pStyle w:val="a6"/>
        <w:numPr>
          <w:ilvl w:val="0"/>
          <w:numId w:val="2"/>
        </w:numPr>
      </w:pPr>
      <w:r>
        <w:t xml:space="preserve">внеурочная деятельность; </w:t>
      </w:r>
    </w:p>
    <w:p w:rsidR="00497699" w:rsidRPr="00E04737" w:rsidRDefault="00497699" w:rsidP="00497699">
      <w:pPr>
        <w:pStyle w:val="a6"/>
        <w:numPr>
          <w:ilvl w:val="0"/>
          <w:numId w:val="2"/>
        </w:numPr>
      </w:pPr>
      <w:r>
        <w:t>работа с родителями.</w:t>
      </w:r>
    </w:p>
    <w:p w:rsidR="00DD0E66" w:rsidRDefault="00DD0E66"/>
    <w:p w:rsidR="00326E87" w:rsidRPr="00CC51D9" w:rsidRDefault="00CC51D9" w:rsidP="00326E87">
      <w:pPr>
        <w:spacing w:before="120"/>
        <w:jc w:val="center"/>
        <w:rPr>
          <w:b/>
          <w:sz w:val="32"/>
          <w:szCs w:val="24"/>
        </w:rPr>
      </w:pPr>
      <w:r w:rsidRPr="00CC51D9">
        <w:rPr>
          <w:b/>
          <w:sz w:val="32"/>
          <w:szCs w:val="24"/>
          <w:lang w:val="en-US"/>
        </w:rPr>
        <w:t>I</w:t>
      </w:r>
      <w:r w:rsidR="00326E87" w:rsidRPr="00CC51D9">
        <w:rPr>
          <w:b/>
          <w:sz w:val="32"/>
          <w:szCs w:val="24"/>
        </w:rPr>
        <w:t>V. Содержание и качество подготовки</w:t>
      </w:r>
    </w:p>
    <w:p w:rsidR="00326E87" w:rsidRPr="006752C2" w:rsidRDefault="006752C2" w:rsidP="00326E87">
      <w:pPr>
        <w:spacing w:before="120"/>
        <w:jc w:val="center"/>
        <w:rPr>
          <w:b/>
          <w:bCs/>
          <w:szCs w:val="24"/>
        </w:rPr>
      </w:pPr>
      <w:r w:rsidRPr="006752C2">
        <w:rPr>
          <w:b/>
          <w:bCs/>
          <w:szCs w:val="24"/>
        </w:rPr>
        <w:t xml:space="preserve">Таблица 5. </w:t>
      </w:r>
      <w:r w:rsidR="00326E87" w:rsidRPr="006752C2">
        <w:rPr>
          <w:b/>
          <w:bCs/>
          <w:szCs w:val="24"/>
        </w:rPr>
        <w:t>Статистика показателей за 201</w:t>
      </w:r>
      <w:r w:rsidR="00497699" w:rsidRPr="006752C2">
        <w:rPr>
          <w:b/>
          <w:bCs/>
          <w:szCs w:val="24"/>
        </w:rPr>
        <w:t>8</w:t>
      </w:r>
      <w:r w:rsidR="00326E87" w:rsidRPr="006752C2">
        <w:rPr>
          <w:b/>
          <w:bCs/>
          <w:szCs w:val="24"/>
        </w:rPr>
        <w:t>–20</w:t>
      </w:r>
      <w:r w:rsidR="00497699" w:rsidRPr="006752C2">
        <w:rPr>
          <w:b/>
          <w:bCs/>
          <w:szCs w:val="24"/>
        </w:rPr>
        <w:t>20</w:t>
      </w:r>
      <w:r w:rsidR="00326E87" w:rsidRPr="006752C2">
        <w:rPr>
          <w:b/>
          <w:bCs/>
          <w:szCs w:val="24"/>
        </w:rPr>
        <w:t xml:space="preserve"> годы</w:t>
      </w:r>
    </w:p>
    <w:p w:rsidR="00326E87" w:rsidRPr="007D4685" w:rsidRDefault="00326E87" w:rsidP="00326E87">
      <w:pPr>
        <w:spacing w:before="120"/>
        <w:jc w:val="center"/>
        <w:rPr>
          <w:szCs w:val="24"/>
        </w:rPr>
      </w:pPr>
    </w:p>
    <w:tbl>
      <w:tblPr>
        <w:tblW w:w="546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72"/>
        <w:gridCol w:w="1523"/>
        <w:gridCol w:w="1558"/>
        <w:gridCol w:w="1843"/>
        <w:gridCol w:w="1560"/>
      </w:tblGrid>
      <w:tr w:rsidR="00326E87" w:rsidRPr="007D4685" w:rsidTr="00CC51D9">
        <w:tc>
          <w:tcPr>
            <w:tcW w:w="417" w:type="pct"/>
            <w:shd w:val="clear" w:color="auto" w:fill="auto"/>
          </w:tcPr>
          <w:p w:rsidR="00326E87" w:rsidRPr="00FC51A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FC51A0">
              <w:rPr>
                <w:i/>
                <w:szCs w:val="24"/>
              </w:rPr>
              <w:t>№ п/п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:rsidR="00326E87" w:rsidRPr="00FC51A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FC51A0">
              <w:rPr>
                <w:i/>
                <w:szCs w:val="24"/>
              </w:rPr>
              <w:t>Параметры статистики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326E87" w:rsidRPr="008C2BF6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8C2BF6">
              <w:rPr>
                <w:i/>
                <w:szCs w:val="24"/>
              </w:rPr>
              <w:t>2017–2018 учебный год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326E87" w:rsidRPr="008C2BF6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 w:rsidRPr="008C2BF6">
              <w:rPr>
                <w:i/>
                <w:szCs w:val="24"/>
              </w:rPr>
              <w:t>2018-2019 учебный год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326E87" w:rsidRPr="008C2BF6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2019-2020 учебный год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326E87" w:rsidRPr="008C2BF6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 конец 2020 год</w:t>
            </w:r>
          </w:p>
        </w:tc>
      </w:tr>
      <w:tr w:rsidR="00326E87" w:rsidRPr="007D4685" w:rsidTr="00CC51D9">
        <w:tc>
          <w:tcPr>
            <w:tcW w:w="417" w:type="pct"/>
            <w:vMerge w:val="restar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Количество детей, обучавшихся на конец учебного года (</w:t>
            </w:r>
            <w:r w:rsidRPr="008C2BF6">
              <w:rPr>
                <w:szCs w:val="24"/>
              </w:rPr>
              <w:t>для 20</w:t>
            </w:r>
            <w:r>
              <w:rPr>
                <w:szCs w:val="24"/>
              </w:rPr>
              <w:t>19–2020 – на конец 2019</w:t>
            </w:r>
            <w:r w:rsidRPr="008C2BF6">
              <w:rPr>
                <w:szCs w:val="24"/>
              </w:rPr>
              <w:t xml:space="preserve"> года)</w:t>
            </w:r>
            <w:r w:rsidRPr="007D4685">
              <w:rPr>
                <w:szCs w:val="24"/>
              </w:rPr>
              <w:t>, в том числе:</w:t>
            </w: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326E87" w:rsidRPr="00D0135A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:rsidR="00326E87" w:rsidRPr="00132320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  <w:highlight w:val="yellow"/>
              </w:rPr>
            </w:pPr>
            <w:r w:rsidRPr="00497699">
              <w:rPr>
                <w:szCs w:val="24"/>
              </w:rPr>
              <w:t>50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326E87" w:rsidRPr="007D4685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64" w:type="pct"/>
            <w:tcBorders>
              <w:bottom w:val="nil"/>
            </w:tcBorders>
          </w:tcPr>
          <w:p w:rsidR="00326E87" w:rsidRPr="007D4685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начальная школа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26E87" w:rsidRPr="00D0135A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:rsidR="00326E87" w:rsidRPr="00132320" w:rsidRDefault="00497699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326E87" w:rsidRPr="007D4685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64" w:type="pct"/>
            <w:tcBorders>
              <w:top w:val="nil"/>
            </w:tcBorders>
          </w:tcPr>
          <w:p w:rsidR="00326E87" w:rsidRPr="007D4685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основная школа</w:t>
            </w:r>
          </w:p>
        </w:tc>
        <w:tc>
          <w:tcPr>
            <w:tcW w:w="746" w:type="pct"/>
            <w:shd w:val="clear" w:color="auto" w:fill="auto"/>
          </w:tcPr>
          <w:p w:rsidR="00326E87" w:rsidRPr="00D0135A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63" w:type="pct"/>
            <w:shd w:val="clear" w:color="auto" w:fill="auto"/>
          </w:tcPr>
          <w:p w:rsidR="00326E87" w:rsidRPr="00132320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03" w:type="pct"/>
            <w:shd w:val="clear" w:color="auto" w:fill="auto"/>
          </w:tcPr>
          <w:p w:rsidR="00326E87" w:rsidRPr="007D4685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64" w:type="pct"/>
          </w:tcPr>
          <w:p w:rsidR="00326E87" w:rsidRPr="007D4685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средняя школа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326E87" w:rsidRPr="00D0135A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326E87" w:rsidRPr="00132320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326E87" w:rsidRPr="007D4685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26E87" w:rsidRPr="007D4685" w:rsidTr="00CC51D9">
        <w:tc>
          <w:tcPr>
            <w:tcW w:w="417" w:type="pct"/>
            <w:vMerge w:val="restar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2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nil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начальная школа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top w:val="nil"/>
            </w:tcBorders>
          </w:tcPr>
          <w:p w:rsidR="00326E87" w:rsidRPr="007D4685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основная школа</w:t>
            </w:r>
          </w:p>
        </w:tc>
        <w:tc>
          <w:tcPr>
            <w:tcW w:w="746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76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средняя школа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 w:val="restar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3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Не получили аттестата:</w:t>
            </w: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nil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об основном общем образовании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764" w:type="pct"/>
            <w:tcBorders>
              <w:top w:val="nil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среднем общем образовании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 w:val="restar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4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746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  <w:tcBorders>
              <w:bottom w:val="nil"/>
            </w:tcBorders>
          </w:tcPr>
          <w:p w:rsidR="00326E87" w:rsidRPr="007D4685" w:rsidRDefault="004854C6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 xml:space="preserve">– в основной школе 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764" w:type="pct"/>
            <w:tcBorders>
              <w:top w:val="nil"/>
            </w:tcBorders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</w:tr>
      <w:tr w:rsidR="00326E87" w:rsidRPr="007D4685" w:rsidTr="00CC51D9">
        <w:tc>
          <w:tcPr>
            <w:tcW w:w="417" w:type="pct"/>
            <w:vMerge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1407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rPr>
                <w:szCs w:val="24"/>
              </w:rPr>
            </w:pPr>
            <w:r w:rsidRPr="007D4685">
              <w:rPr>
                <w:szCs w:val="24"/>
              </w:rPr>
              <w:t>– средней школе</w:t>
            </w:r>
          </w:p>
        </w:tc>
        <w:tc>
          <w:tcPr>
            <w:tcW w:w="746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–</w:t>
            </w:r>
          </w:p>
        </w:tc>
        <w:tc>
          <w:tcPr>
            <w:tcW w:w="903" w:type="pct"/>
            <w:shd w:val="clear" w:color="auto" w:fill="auto"/>
          </w:tcPr>
          <w:p w:rsidR="00326E87" w:rsidRPr="007D4685" w:rsidRDefault="00326E87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4" w:type="pct"/>
          </w:tcPr>
          <w:p w:rsidR="00326E87" w:rsidRPr="007D4685" w:rsidRDefault="006752C2" w:rsidP="003E5490">
            <w:pPr>
              <w:tabs>
                <w:tab w:val="left" w:pos="0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26E87" w:rsidRDefault="00326E87" w:rsidP="00326E87">
      <w:pPr>
        <w:jc w:val="center"/>
      </w:pPr>
    </w:p>
    <w:p w:rsidR="00326E87" w:rsidRPr="007D4685" w:rsidRDefault="00326E87" w:rsidP="00326E87">
      <w:pPr>
        <w:spacing w:before="120"/>
        <w:jc w:val="both"/>
        <w:rPr>
          <w:szCs w:val="24"/>
        </w:rPr>
      </w:pPr>
      <w:r>
        <w:rPr>
          <w:szCs w:val="24"/>
        </w:rPr>
        <w:t xml:space="preserve">      </w:t>
      </w:r>
      <w:r w:rsidRPr="007D4685">
        <w:rPr>
          <w:szCs w:val="24"/>
        </w:rPr>
        <w:t xml:space="preserve">Приведенная статистика показывает, </w:t>
      </w:r>
      <w:r w:rsidR="004854C6">
        <w:rPr>
          <w:szCs w:val="24"/>
        </w:rPr>
        <w:t xml:space="preserve">что успешно осваиваются образовательные программы, </w:t>
      </w:r>
      <w:r w:rsidR="006752C2">
        <w:rPr>
          <w:szCs w:val="24"/>
        </w:rPr>
        <w:t xml:space="preserve">но </w:t>
      </w:r>
      <w:r w:rsidR="004854C6">
        <w:rPr>
          <w:szCs w:val="24"/>
        </w:rPr>
        <w:t xml:space="preserve">при этом количество обучающихся в Учреждении </w:t>
      </w:r>
      <w:r w:rsidR="006752C2">
        <w:rPr>
          <w:szCs w:val="24"/>
        </w:rPr>
        <w:t>уменьшилось</w:t>
      </w:r>
      <w:r w:rsidR="004854C6">
        <w:rPr>
          <w:szCs w:val="24"/>
        </w:rPr>
        <w:t>.</w:t>
      </w:r>
    </w:p>
    <w:p w:rsidR="006752C2" w:rsidRPr="00DD0E66" w:rsidRDefault="00326E87" w:rsidP="00DD0E66">
      <w:pPr>
        <w:spacing w:before="120"/>
        <w:rPr>
          <w:szCs w:val="24"/>
        </w:rPr>
      </w:pPr>
      <w:r>
        <w:rPr>
          <w:szCs w:val="24"/>
        </w:rPr>
        <w:t xml:space="preserve">      </w:t>
      </w:r>
      <w:r w:rsidR="004854C6">
        <w:rPr>
          <w:szCs w:val="24"/>
        </w:rPr>
        <w:t>В Учреждении углубленного обучения нет.</w:t>
      </w:r>
    </w:p>
    <w:p w:rsidR="006752C2" w:rsidRDefault="006752C2"/>
    <w:p w:rsidR="004854C6" w:rsidRPr="007978DD" w:rsidRDefault="004854C6" w:rsidP="004854C6">
      <w:pPr>
        <w:spacing w:before="120"/>
        <w:jc w:val="center"/>
        <w:rPr>
          <w:b/>
          <w:bCs/>
          <w:szCs w:val="24"/>
        </w:rPr>
      </w:pPr>
      <w:r w:rsidRPr="007978DD">
        <w:rPr>
          <w:b/>
          <w:bCs/>
          <w:szCs w:val="24"/>
        </w:rPr>
        <w:t xml:space="preserve">Краткий анализ </w:t>
      </w:r>
      <w:r>
        <w:rPr>
          <w:b/>
          <w:bCs/>
          <w:szCs w:val="24"/>
        </w:rPr>
        <w:t xml:space="preserve"> </w:t>
      </w:r>
      <w:r w:rsidRPr="007978DD">
        <w:rPr>
          <w:b/>
          <w:bCs/>
          <w:szCs w:val="24"/>
        </w:rPr>
        <w:t xml:space="preserve"> результатов успеваемости и качества знаний</w:t>
      </w:r>
    </w:p>
    <w:p w:rsidR="004854C6" w:rsidRPr="00C35E23" w:rsidRDefault="006752C2" w:rsidP="004854C6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Таблица 6. </w:t>
      </w:r>
      <w:r w:rsidR="004854C6" w:rsidRPr="00C35E23">
        <w:rPr>
          <w:b/>
          <w:szCs w:val="24"/>
        </w:rPr>
        <w:t xml:space="preserve">Результаты освоения учащимися программ начального общего образования по </w:t>
      </w:r>
      <w:r w:rsidR="004854C6">
        <w:rPr>
          <w:b/>
          <w:szCs w:val="24"/>
        </w:rPr>
        <w:t>показателю «успеваемость» в 20</w:t>
      </w:r>
      <w:r>
        <w:rPr>
          <w:b/>
          <w:szCs w:val="24"/>
        </w:rPr>
        <w:t>20</w:t>
      </w:r>
      <w:r w:rsidR="004854C6" w:rsidRPr="00C35E23">
        <w:rPr>
          <w:b/>
          <w:szCs w:val="24"/>
        </w:rPr>
        <w:t xml:space="preserve"> учебном году</w:t>
      </w:r>
    </w:p>
    <w:tbl>
      <w:tblPr>
        <w:tblpPr w:leftFromText="180" w:rightFromText="180" w:vertAnchor="text" w:horzAnchor="margin" w:tblpXSpec="center" w:tblpY="359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849"/>
        <w:gridCol w:w="710"/>
        <w:gridCol w:w="1416"/>
        <w:gridCol w:w="565"/>
        <w:gridCol w:w="1253"/>
        <w:gridCol w:w="502"/>
        <w:gridCol w:w="903"/>
        <w:gridCol w:w="380"/>
        <w:gridCol w:w="903"/>
        <w:gridCol w:w="510"/>
      </w:tblGrid>
      <w:tr w:rsidR="00CC51D9" w:rsidRPr="007D4685" w:rsidTr="00CC51D9">
        <w:trPr>
          <w:cantSplit/>
          <w:trHeight w:val="24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Классы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Всего учащих</w:t>
            </w:r>
            <w:r w:rsidRPr="007D4685">
              <w:rPr>
                <w:szCs w:val="24"/>
              </w:rPr>
              <w:t>ся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успевают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Не успевают</w:t>
            </w:r>
          </w:p>
        </w:tc>
      </w:tr>
      <w:tr w:rsidR="00CC51D9" w:rsidRPr="007D4685" w:rsidTr="00CC51D9">
        <w:trPr>
          <w:cantSplit/>
          <w:trHeight w:val="137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н/а</w:t>
            </w:r>
          </w:p>
        </w:tc>
      </w:tr>
      <w:tr w:rsidR="00CC51D9" w:rsidRPr="007D4685" w:rsidTr="00CC51D9">
        <w:trPr>
          <w:cantSplit/>
          <w:trHeight w:val="130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 xml:space="preserve">  с отметками «4» и «5»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С отметками 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</w:tr>
      <w:tr w:rsidR="00CC51D9" w:rsidRPr="007D4685" w:rsidTr="00CC51D9">
        <w:trPr>
          <w:cantSplit/>
          <w:trHeight w:val="130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9F0F4A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9F0F4A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</w:p>
        </w:tc>
      </w:tr>
      <w:tr w:rsidR="00CC51D9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9F0F4A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9F0F4A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C51D9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9F0F4A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9F0F4A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017A2D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C51D9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9F0F4A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9F0F4A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C51D9" w:rsidRPr="007D4685" w:rsidTr="00CC51D9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51D9" w:rsidRPr="007D4685" w:rsidRDefault="00CC51D9" w:rsidP="00CC51D9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CC51D9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1076A7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1076A7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D9" w:rsidRPr="007D4685" w:rsidRDefault="00D67668" w:rsidP="00CC51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54C6" w:rsidRPr="007D4685" w:rsidRDefault="004854C6" w:rsidP="004854C6">
      <w:pPr>
        <w:spacing w:before="120"/>
        <w:jc w:val="center"/>
        <w:rPr>
          <w:szCs w:val="24"/>
        </w:rPr>
      </w:pPr>
    </w:p>
    <w:p w:rsidR="00CC51D9" w:rsidRDefault="003B53BF" w:rsidP="004854C6">
      <w:pPr>
        <w:jc w:val="both"/>
      </w:pPr>
      <w:r>
        <w:t xml:space="preserve">Если сравнить результаты освоения обучающимися программ начального общего образования по показателю «успеваемость» в 2020 году с результатами </w:t>
      </w:r>
      <w:r>
        <w:lastRenderedPageBreak/>
        <w:t>освоения обучающимися программ начального общего образования по показателю «успеваемость» в 2019 году, то можно отметить, ввиду сокращения обучающихся сократилось и количество учащихся, окончивших на «4» и «5».</w:t>
      </w:r>
    </w:p>
    <w:p w:rsidR="00CC51D9" w:rsidRDefault="00CC51D9" w:rsidP="004854C6">
      <w:pPr>
        <w:jc w:val="both"/>
      </w:pPr>
    </w:p>
    <w:p w:rsidR="004854C6" w:rsidRPr="00C35E23" w:rsidRDefault="000B3B99" w:rsidP="004854C6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Таблица 7. </w:t>
      </w:r>
      <w:r w:rsidR="004854C6" w:rsidRPr="00C35E23">
        <w:rPr>
          <w:b/>
          <w:szCs w:val="24"/>
        </w:rPr>
        <w:t xml:space="preserve">Результаты освоения учащимися программ основного общего образования по </w:t>
      </w:r>
      <w:r w:rsidR="004854C6">
        <w:rPr>
          <w:b/>
          <w:szCs w:val="24"/>
        </w:rPr>
        <w:t>показателю «успеваемость» в 20</w:t>
      </w:r>
      <w:r w:rsidR="003B53BF">
        <w:rPr>
          <w:b/>
          <w:szCs w:val="24"/>
        </w:rPr>
        <w:t>20</w:t>
      </w:r>
      <w:r w:rsidR="004854C6" w:rsidRPr="00C35E23">
        <w:rPr>
          <w:b/>
          <w:szCs w:val="24"/>
        </w:rPr>
        <w:t xml:space="preserve"> учебном году</w:t>
      </w:r>
    </w:p>
    <w:p w:rsidR="004854C6" w:rsidRPr="00C35E23" w:rsidRDefault="004854C6" w:rsidP="004854C6">
      <w:pPr>
        <w:spacing w:before="120"/>
        <w:jc w:val="center"/>
        <w:rPr>
          <w:b/>
          <w:szCs w:val="24"/>
        </w:rPr>
      </w:pPr>
    </w:p>
    <w:tbl>
      <w:tblPr>
        <w:tblW w:w="4960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849"/>
        <w:gridCol w:w="710"/>
        <w:gridCol w:w="1416"/>
        <w:gridCol w:w="565"/>
        <w:gridCol w:w="1253"/>
        <w:gridCol w:w="502"/>
        <w:gridCol w:w="903"/>
        <w:gridCol w:w="380"/>
        <w:gridCol w:w="903"/>
        <w:gridCol w:w="510"/>
      </w:tblGrid>
      <w:tr w:rsidR="004854C6" w:rsidRPr="007D4685" w:rsidTr="00CC51D9">
        <w:trPr>
          <w:cantSplit/>
          <w:trHeight w:val="24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Классы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 обуч-ся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успевают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Не успевают</w:t>
            </w:r>
          </w:p>
        </w:tc>
      </w:tr>
      <w:tr w:rsidR="004854C6" w:rsidRPr="007D4685" w:rsidTr="00CC51D9">
        <w:trPr>
          <w:cantSplit/>
          <w:trHeight w:val="137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н/а</w:t>
            </w:r>
          </w:p>
        </w:tc>
      </w:tr>
      <w:tr w:rsidR="004854C6" w:rsidRPr="007D4685" w:rsidTr="00CC51D9">
        <w:trPr>
          <w:cantSplit/>
          <w:trHeight w:val="130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 xml:space="preserve">  с отметками «4» и «5»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С отметками 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B53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E02904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rPr>
          <w:trHeight w:val="34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E02904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C65DD" w:rsidP="007F48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854C6" w:rsidRPr="007D4685" w:rsidTr="00CC51D9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4C6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F4800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E02904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0C65DD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E02904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54C6" w:rsidRDefault="004854C6" w:rsidP="004854C6">
      <w:pPr>
        <w:jc w:val="both"/>
      </w:pPr>
    </w:p>
    <w:p w:rsidR="00E02904" w:rsidRDefault="00E02904" w:rsidP="004854C6">
      <w:pPr>
        <w:jc w:val="both"/>
      </w:pPr>
      <w: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обучающимися программ основного общего образования по показателю «успеваемость» в 2019 году, то можно отметить, что результат повысился на 5 процентов.</w:t>
      </w:r>
    </w:p>
    <w:p w:rsidR="00E02904" w:rsidRDefault="00E02904" w:rsidP="004854C6">
      <w:pPr>
        <w:jc w:val="both"/>
      </w:pPr>
      <w:r>
        <w:t xml:space="preserve"> В 2020 году учащиеся 9 класса успешно сдали итоговое собеседование по русскому языку в качестве допуска к государственной итоговой аттестации. По итогам испытания все 4 обучающихся получили «зачет» за итоговое собеседование.</w:t>
      </w:r>
    </w:p>
    <w:p w:rsidR="00E02904" w:rsidRDefault="00E02904" w:rsidP="004854C6">
      <w:pPr>
        <w:jc w:val="both"/>
      </w:pPr>
      <w:r>
        <w:t xml:space="preserve">Осенью 2020 года для учеников 5-9-х классов были проведены Всероссийские проверочные работы, чтобы определить уровень и качество знаний </w:t>
      </w:r>
      <w:r w:rsidR="00A8756E">
        <w:t>за предыдущий год обучения.</w:t>
      </w:r>
    </w:p>
    <w:p w:rsidR="000B3B99" w:rsidRDefault="000B3B99" w:rsidP="004854C6">
      <w:pPr>
        <w:jc w:val="both"/>
      </w:pPr>
    </w:p>
    <w:p w:rsidR="00A8756E" w:rsidRDefault="000B3B99" w:rsidP="00A8756E">
      <w:pPr>
        <w:jc w:val="center"/>
        <w:rPr>
          <w:b/>
          <w:bCs/>
        </w:rPr>
      </w:pPr>
      <w:r>
        <w:rPr>
          <w:b/>
          <w:bCs/>
        </w:rPr>
        <w:t xml:space="preserve">Таблица. 8 </w:t>
      </w:r>
      <w:r w:rsidR="00A8756E">
        <w:rPr>
          <w:b/>
          <w:bCs/>
        </w:rPr>
        <w:t>Анализ выполнения ВПР по предметам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41"/>
        <w:gridCol w:w="1029"/>
        <w:gridCol w:w="1026"/>
        <w:gridCol w:w="954"/>
        <w:gridCol w:w="930"/>
        <w:gridCol w:w="996"/>
        <w:gridCol w:w="889"/>
        <w:gridCol w:w="1038"/>
        <w:gridCol w:w="973"/>
      </w:tblGrid>
      <w:tr w:rsidR="00A8756E" w:rsidTr="005A6F38">
        <w:tc>
          <w:tcPr>
            <w:tcW w:w="1941" w:type="dxa"/>
          </w:tcPr>
          <w:p w:rsidR="00A8756E" w:rsidRPr="00A8756E" w:rsidRDefault="00A8756E" w:rsidP="00A8756E">
            <w:pPr>
              <w:jc w:val="center"/>
              <w:rPr>
                <w:b/>
                <w:bCs/>
                <w:sz w:val="24"/>
                <w:szCs w:val="24"/>
              </w:rPr>
            </w:pPr>
            <w:r w:rsidRPr="00A8756E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55" w:type="dxa"/>
            <w:gridSpan w:val="2"/>
          </w:tcPr>
          <w:p w:rsidR="00A8756E" w:rsidRPr="00A8756E" w:rsidRDefault="00A8756E" w:rsidP="00A8756E">
            <w:pPr>
              <w:jc w:val="center"/>
              <w:rPr>
                <w:b/>
                <w:bCs/>
                <w:sz w:val="24"/>
                <w:szCs w:val="24"/>
              </w:rPr>
            </w:pPr>
            <w:r w:rsidRPr="00A875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4" w:type="dxa"/>
            <w:gridSpan w:val="2"/>
          </w:tcPr>
          <w:p w:rsidR="00A8756E" w:rsidRPr="00A8756E" w:rsidRDefault="00A8756E" w:rsidP="00A8756E">
            <w:pPr>
              <w:jc w:val="center"/>
              <w:rPr>
                <w:b/>
                <w:bCs/>
                <w:sz w:val="24"/>
                <w:szCs w:val="24"/>
              </w:rPr>
            </w:pPr>
            <w:r w:rsidRPr="00A875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2"/>
          </w:tcPr>
          <w:p w:rsidR="00A8756E" w:rsidRPr="00A8756E" w:rsidRDefault="00A8756E" w:rsidP="00A8756E">
            <w:pPr>
              <w:jc w:val="center"/>
              <w:rPr>
                <w:b/>
                <w:bCs/>
                <w:sz w:val="24"/>
                <w:szCs w:val="24"/>
              </w:rPr>
            </w:pPr>
            <w:r w:rsidRPr="00A875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11" w:type="dxa"/>
            <w:gridSpan w:val="2"/>
          </w:tcPr>
          <w:p w:rsidR="00A8756E" w:rsidRPr="00A8756E" w:rsidRDefault="00A8756E" w:rsidP="00A8756E">
            <w:pPr>
              <w:jc w:val="center"/>
              <w:rPr>
                <w:b/>
                <w:bCs/>
                <w:sz w:val="24"/>
                <w:szCs w:val="24"/>
              </w:rPr>
            </w:pPr>
            <w:r w:rsidRPr="00A8756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A6F38" w:rsidTr="005A6F38">
        <w:trPr>
          <w:cantSplit/>
          <w:trHeight w:val="1316"/>
        </w:trPr>
        <w:tc>
          <w:tcPr>
            <w:tcW w:w="1941" w:type="dxa"/>
          </w:tcPr>
          <w:p w:rsidR="005A6F38" w:rsidRPr="00A8756E" w:rsidRDefault="005A6F38" w:rsidP="005A6F38">
            <w:pPr>
              <w:rPr>
                <w:sz w:val="24"/>
                <w:szCs w:val="24"/>
              </w:rPr>
            </w:pPr>
            <w:r w:rsidRPr="00A8756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9" w:type="dxa"/>
            <w:textDirection w:val="btLr"/>
          </w:tcPr>
          <w:p w:rsidR="005A6F38" w:rsidRPr="00A8756E" w:rsidRDefault="005A6F38" w:rsidP="005A6F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56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спеваемость</w:t>
            </w:r>
          </w:p>
        </w:tc>
        <w:tc>
          <w:tcPr>
            <w:tcW w:w="1026" w:type="dxa"/>
            <w:textDirection w:val="btLr"/>
          </w:tcPr>
          <w:p w:rsidR="005A6F38" w:rsidRPr="00A8756E" w:rsidRDefault="005A6F38" w:rsidP="005A6F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A6F38">
              <w:rPr>
                <w:sz w:val="24"/>
                <w:szCs w:val="24"/>
              </w:rPr>
              <w:t>Качество</w:t>
            </w:r>
          </w:p>
        </w:tc>
        <w:tc>
          <w:tcPr>
            <w:tcW w:w="954" w:type="dxa"/>
            <w:textDirection w:val="btLr"/>
          </w:tcPr>
          <w:p w:rsidR="005A6F38" w:rsidRPr="00A8756E" w:rsidRDefault="005A6F38" w:rsidP="005A6F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56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спеваемость</w:t>
            </w:r>
          </w:p>
        </w:tc>
        <w:tc>
          <w:tcPr>
            <w:tcW w:w="930" w:type="dxa"/>
            <w:textDirection w:val="btLr"/>
          </w:tcPr>
          <w:p w:rsidR="005A6F38" w:rsidRPr="00A8756E" w:rsidRDefault="005A6F38" w:rsidP="005A6F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A6F38">
              <w:rPr>
                <w:sz w:val="24"/>
                <w:szCs w:val="24"/>
              </w:rPr>
              <w:t>Качество</w:t>
            </w:r>
          </w:p>
        </w:tc>
        <w:tc>
          <w:tcPr>
            <w:tcW w:w="996" w:type="dxa"/>
            <w:textDirection w:val="btLr"/>
          </w:tcPr>
          <w:p w:rsidR="005A6F38" w:rsidRPr="00A8756E" w:rsidRDefault="005A6F38" w:rsidP="005A6F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56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спеваемость</w:t>
            </w:r>
          </w:p>
        </w:tc>
        <w:tc>
          <w:tcPr>
            <w:tcW w:w="889" w:type="dxa"/>
            <w:textDirection w:val="btLr"/>
          </w:tcPr>
          <w:p w:rsidR="005A6F38" w:rsidRPr="00A8756E" w:rsidRDefault="005A6F38" w:rsidP="005A6F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A6F38">
              <w:rPr>
                <w:sz w:val="24"/>
                <w:szCs w:val="24"/>
              </w:rPr>
              <w:t>Качество</w:t>
            </w:r>
          </w:p>
        </w:tc>
        <w:tc>
          <w:tcPr>
            <w:tcW w:w="1038" w:type="dxa"/>
            <w:textDirection w:val="btLr"/>
          </w:tcPr>
          <w:p w:rsidR="005A6F38" w:rsidRPr="00A8756E" w:rsidRDefault="005A6F38" w:rsidP="005A6F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56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спеваемость</w:t>
            </w:r>
          </w:p>
        </w:tc>
        <w:tc>
          <w:tcPr>
            <w:tcW w:w="973" w:type="dxa"/>
            <w:textDirection w:val="btLr"/>
          </w:tcPr>
          <w:p w:rsidR="005A6F38" w:rsidRPr="00A8756E" w:rsidRDefault="005A6F38" w:rsidP="005A6F3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A6F38">
              <w:rPr>
                <w:sz w:val="24"/>
                <w:szCs w:val="24"/>
              </w:rPr>
              <w:t>Качество</w:t>
            </w:r>
          </w:p>
        </w:tc>
      </w:tr>
      <w:tr w:rsidR="005A6F38" w:rsidTr="005A6F38">
        <w:tc>
          <w:tcPr>
            <w:tcW w:w="1941" w:type="dxa"/>
          </w:tcPr>
          <w:p w:rsidR="005A6F38" w:rsidRPr="00A8756E" w:rsidRDefault="005A6F38" w:rsidP="005A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2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  <w:r w:rsidRPr="005A6F38">
              <w:rPr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5A6F38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54" w:type="dxa"/>
          </w:tcPr>
          <w:p w:rsidR="005A6F38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5A6F38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8" w:type="dxa"/>
          </w:tcPr>
          <w:p w:rsidR="005A6F38" w:rsidRPr="005A6F38" w:rsidRDefault="00D534A5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3" w:type="dxa"/>
          </w:tcPr>
          <w:p w:rsidR="005A6F38" w:rsidRPr="005A6F38" w:rsidRDefault="00D534A5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A6F38" w:rsidTr="005A6F38">
        <w:tc>
          <w:tcPr>
            <w:tcW w:w="1941" w:type="dxa"/>
          </w:tcPr>
          <w:p w:rsidR="005A6F38" w:rsidRPr="00A8756E" w:rsidRDefault="005A6F38" w:rsidP="005A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29" w:type="dxa"/>
          </w:tcPr>
          <w:p w:rsidR="005A6F38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5A6F38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4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</w:tr>
      <w:tr w:rsidR="008A58CC" w:rsidTr="005A6F38">
        <w:tc>
          <w:tcPr>
            <w:tcW w:w="1941" w:type="dxa"/>
          </w:tcPr>
          <w:p w:rsidR="008A58CC" w:rsidRDefault="008A58CC" w:rsidP="005A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29" w:type="dxa"/>
          </w:tcPr>
          <w:p w:rsidR="008A58CC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6" w:type="dxa"/>
          </w:tcPr>
          <w:p w:rsidR="008A58CC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54" w:type="dxa"/>
          </w:tcPr>
          <w:p w:rsidR="008A58CC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8A58CC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8A58CC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8A58CC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8" w:type="dxa"/>
          </w:tcPr>
          <w:p w:rsidR="008A58CC" w:rsidRPr="005A6F38" w:rsidRDefault="00D534A5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8A58CC" w:rsidRPr="005A6F38" w:rsidRDefault="00D534A5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A6F38" w:rsidTr="005A6F38">
        <w:tc>
          <w:tcPr>
            <w:tcW w:w="1941" w:type="dxa"/>
          </w:tcPr>
          <w:p w:rsidR="005A6F38" w:rsidRPr="00A8756E" w:rsidRDefault="005A6F38" w:rsidP="005A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02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A6F38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0" w:type="dxa"/>
          </w:tcPr>
          <w:p w:rsidR="005A6F38" w:rsidRPr="005A6F38" w:rsidRDefault="008A58C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8" w:type="dxa"/>
          </w:tcPr>
          <w:p w:rsidR="005A6F38" w:rsidRPr="005A6F38" w:rsidRDefault="00D534A5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5A6F38" w:rsidRPr="005A6F38" w:rsidRDefault="00D534A5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6F38" w:rsidTr="005A6F38">
        <w:tc>
          <w:tcPr>
            <w:tcW w:w="1941" w:type="dxa"/>
          </w:tcPr>
          <w:p w:rsidR="005A6F38" w:rsidRPr="00A8756E" w:rsidRDefault="005A6F38" w:rsidP="005A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2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0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5A6F38" w:rsidRPr="005A6F38" w:rsidRDefault="00D534A5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5A6F38" w:rsidRPr="005A6F38" w:rsidRDefault="008066B4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6F38" w:rsidTr="005A6F38">
        <w:tc>
          <w:tcPr>
            <w:tcW w:w="1941" w:type="dxa"/>
          </w:tcPr>
          <w:p w:rsidR="005A6F38" w:rsidRPr="00A8756E" w:rsidRDefault="005A6F38" w:rsidP="005A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2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5A6F38" w:rsidRPr="005A6F38" w:rsidRDefault="00B1159C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38" w:type="dxa"/>
          </w:tcPr>
          <w:p w:rsidR="005A6F38" w:rsidRPr="005A6F38" w:rsidRDefault="008066B4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3" w:type="dxa"/>
          </w:tcPr>
          <w:p w:rsidR="005A6F38" w:rsidRPr="005A6F38" w:rsidRDefault="008066B4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A6F38" w:rsidTr="005A6F38">
        <w:tc>
          <w:tcPr>
            <w:tcW w:w="1941" w:type="dxa"/>
          </w:tcPr>
          <w:p w:rsidR="005A6F38" w:rsidRDefault="005A6F38" w:rsidP="005A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2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5A6F38" w:rsidRPr="005A6F38" w:rsidRDefault="008066B4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5A6F38" w:rsidRPr="005A6F38" w:rsidRDefault="008066B4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6F38" w:rsidTr="005A6F38">
        <w:tc>
          <w:tcPr>
            <w:tcW w:w="1941" w:type="dxa"/>
          </w:tcPr>
          <w:p w:rsidR="005A6F38" w:rsidRDefault="005A6F38" w:rsidP="005A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2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5A6F38" w:rsidRPr="005A6F38" w:rsidRDefault="005A6F38" w:rsidP="005A6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5A6F38" w:rsidRPr="005A6F38" w:rsidRDefault="008066B4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5A6F38" w:rsidRPr="005A6F38" w:rsidRDefault="008066B4" w:rsidP="005A6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A8756E" w:rsidRDefault="00A8756E" w:rsidP="00471AF2">
      <w:pPr>
        <w:jc w:val="both"/>
        <w:rPr>
          <w:b/>
          <w:bCs/>
        </w:rPr>
      </w:pPr>
    </w:p>
    <w:p w:rsidR="00471AF2" w:rsidRDefault="00471AF2" w:rsidP="00471AF2">
      <w:pPr>
        <w:jc w:val="both"/>
      </w:pPr>
      <w:r w:rsidRPr="00471AF2">
        <w:t>Анализ результатов ВПР пока</w:t>
      </w:r>
      <w:r>
        <w:t>зывает, что лучше всего обучающиеся справились с ВПР</w:t>
      </w:r>
    </w:p>
    <w:p w:rsidR="00471AF2" w:rsidRDefault="00471AF2" w:rsidP="00471AF2">
      <w:pPr>
        <w:jc w:val="both"/>
      </w:pPr>
      <w:r>
        <w:t>- математике в 5 классе – 100%.</w:t>
      </w:r>
    </w:p>
    <w:p w:rsidR="00471AF2" w:rsidRDefault="00471AF2" w:rsidP="00471AF2">
      <w:pPr>
        <w:jc w:val="both"/>
      </w:pPr>
      <w:r>
        <w:t>- по окружающему миру – 100 %,</w:t>
      </w:r>
    </w:p>
    <w:p w:rsidR="00471AF2" w:rsidRDefault="00471AF2" w:rsidP="00471AF2">
      <w:pPr>
        <w:jc w:val="both"/>
      </w:pPr>
      <w:r>
        <w:t>- по русскому языку в 5 классе – 100 % и др.</w:t>
      </w:r>
    </w:p>
    <w:p w:rsidR="00471AF2" w:rsidRDefault="00471AF2" w:rsidP="00471AF2">
      <w:pPr>
        <w:jc w:val="both"/>
      </w:pPr>
      <w:r>
        <w:t>Наименьший показатель успеваемости по математике в 6 классе – 20 %, по русскому языку (6 класс) – 20 %, по истории (7 класс) – 25 %, по обществознанию (8 класс) – 25 %.</w:t>
      </w:r>
    </w:p>
    <w:p w:rsidR="000B3B99" w:rsidRDefault="000B3B99" w:rsidP="00471AF2">
      <w:pPr>
        <w:jc w:val="both"/>
      </w:pPr>
    </w:p>
    <w:p w:rsidR="000B3B99" w:rsidRDefault="000B3B99" w:rsidP="00471AF2">
      <w:pPr>
        <w:jc w:val="both"/>
      </w:pPr>
      <w:r>
        <w:t xml:space="preserve">       Анализ результатов по отдельным заданиям показал необходимость дополнительной работы. Руководителям школьных методических объединений было рекомендовано: </w:t>
      </w:r>
    </w:p>
    <w:p w:rsidR="000B3B99" w:rsidRDefault="000B3B99" w:rsidP="00471AF2">
      <w:pPr>
        <w:jc w:val="both"/>
      </w:pPr>
      <w:r>
        <w:sym w:font="Symbol" w:char="F0B7"/>
      </w:r>
      <w:r>
        <w:t xml:space="preserve"> спланировать коррекционную работу, чтобы устранить пробелы; </w:t>
      </w:r>
    </w:p>
    <w:p w:rsidR="000B3B99" w:rsidRDefault="000B3B99" w:rsidP="00471AF2">
      <w:pPr>
        <w:jc w:val="both"/>
      </w:pPr>
      <w:r>
        <w:sym w:font="Symbol" w:char="F0B7"/>
      </w:r>
      <w:r>
        <w:t xml:space="preserve"> организовать повторение по темам, проблемным для класса в целом; </w:t>
      </w:r>
    </w:p>
    <w:p w:rsidR="000B3B99" w:rsidRDefault="000B3B99" w:rsidP="00471AF2">
      <w:pPr>
        <w:jc w:val="both"/>
      </w:pPr>
      <w:r>
        <w:sym w:font="Symbol" w:char="F0B7"/>
      </w:r>
      <w:r>
        <w:t xml:space="preserve"> провести индивидуальные тренировочные упражнения по разделам учебного курса, которые вызвали наибольшие затруднения; </w:t>
      </w:r>
    </w:p>
    <w:p w:rsidR="000B3B99" w:rsidRDefault="000B3B99" w:rsidP="00471AF2">
      <w:pPr>
        <w:jc w:val="both"/>
      </w:pPr>
      <w:r>
        <w:sym w:font="Symbol" w:char="F0B7"/>
      </w:r>
      <w:r>
        <w:t xml:space="preserve"> 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0B3B99" w:rsidRDefault="000B3B99" w:rsidP="00471AF2">
      <w:pPr>
        <w:jc w:val="both"/>
      </w:pPr>
      <w:r>
        <w:t xml:space="preserve"> </w:t>
      </w:r>
      <w:r>
        <w:sym w:font="Symbol" w:char="F0B7"/>
      </w:r>
      <w:r>
        <w:t xml:space="preserve"> совершенствовать навыки работы учеников со справочной литературой. </w:t>
      </w:r>
    </w:p>
    <w:p w:rsidR="000B3B99" w:rsidRDefault="000B3B99" w:rsidP="00471AF2">
      <w:pPr>
        <w:jc w:val="both"/>
      </w:pPr>
      <w:r>
        <w:t xml:space="preserve">   </w:t>
      </w:r>
    </w:p>
    <w:p w:rsidR="00471AF2" w:rsidRPr="00471AF2" w:rsidRDefault="000B3B99" w:rsidP="00471AF2">
      <w:pPr>
        <w:jc w:val="both"/>
      </w:pPr>
      <w:r>
        <w:t xml:space="preserve">     Повторная диагностика в виде контрольной работы по типу ВПР показала положительную динамику: 85-90% учеников справились с заданиями, которые вызвали затруднения на осенних ВПР.</w:t>
      </w:r>
    </w:p>
    <w:p w:rsidR="004854C6" w:rsidRPr="00C35E23" w:rsidRDefault="000B3B99" w:rsidP="004854C6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Таблица 9. </w:t>
      </w:r>
      <w:r w:rsidR="004854C6" w:rsidRPr="00C35E23">
        <w:rPr>
          <w:b/>
          <w:szCs w:val="24"/>
        </w:rPr>
        <w:t xml:space="preserve">Результаты освоения учащимися программ среднего общего образования по </w:t>
      </w:r>
      <w:r w:rsidR="004854C6">
        <w:rPr>
          <w:b/>
          <w:szCs w:val="24"/>
        </w:rPr>
        <w:t>показателю «успеваемость» в 20</w:t>
      </w:r>
      <w:r>
        <w:rPr>
          <w:b/>
          <w:szCs w:val="24"/>
        </w:rPr>
        <w:t>20</w:t>
      </w:r>
      <w:r w:rsidR="004854C6" w:rsidRPr="00C35E23">
        <w:rPr>
          <w:b/>
          <w:szCs w:val="24"/>
        </w:rPr>
        <w:t xml:space="preserve"> учебном году</w:t>
      </w:r>
    </w:p>
    <w:p w:rsidR="004854C6" w:rsidRPr="007D4685" w:rsidRDefault="004854C6" w:rsidP="004854C6">
      <w:pPr>
        <w:spacing w:before="120"/>
        <w:jc w:val="center"/>
        <w:rPr>
          <w:szCs w:val="24"/>
        </w:rPr>
      </w:pPr>
    </w:p>
    <w:tbl>
      <w:tblPr>
        <w:tblW w:w="4961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849"/>
        <w:gridCol w:w="710"/>
        <w:gridCol w:w="1417"/>
        <w:gridCol w:w="708"/>
        <w:gridCol w:w="1111"/>
        <w:gridCol w:w="732"/>
        <w:gridCol w:w="673"/>
        <w:gridCol w:w="380"/>
        <w:gridCol w:w="903"/>
        <w:gridCol w:w="510"/>
      </w:tblGrid>
      <w:tr w:rsidR="004854C6" w:rsidRPr="007D4685" w:rsidTr="00CC51D9">
        <w:trPr>
          <w:cantSplit/>
          <w:trHeight w:val="24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Классы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 обу</w:t>
            </w:r>
            <w:r>
              <w:rPr>
                <w:szCs w:val="24"/>
              </w:rPr>
              <w:t>1</w:t>
            </w:r>
            <w:r w:rsidRPr="007D4685">
              <w:rPr>
                <w:szCs w:val="24"/>
              </w:rPr>
              <w:t>ч-ся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успевают</w:t>
            </w:r>
          </w:p>
        </w:tc>
        <w:tc>
          <w:tcPr>
            <w:tcW w:w="11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Окончили год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Не успевают</w:t>
            </w:r>
          </w:p>
        </w:tc>
      </w:tr>
      <w:tr w:rsidR="004854C6" w:rsidRPr="007D4685" w:rsidTr="00CC51D9">
        <w:trPr>
          <w:cantSplit/>
          <w:trHeight w:val="137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11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Из них н/а</w:t>
            </w:r>
          </w:p>
        </w:tc>
      </w:tr>
      <w:tr w:rsidR="004854C6" w:rsidRPr="007D4685" w:rsidTr="00CC51D9">
        <w:trPr>
          <w:cantSplit/>
          <w:trHeight w:val="130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 xml:space="preserve">  с отметками «4» и «5»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4C6" w:rsidRPr="007D4685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С отметками «5»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%</w:t>
            </w:r>
          </w:p>
        </w:tc>
      </w:tr>
      <w:tr w:rsidR="004854C6" w:rsidRPr="007D4685" w:rsidTr="00CC51D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rPr>
          <w:trHeight w:val="34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0</w:t>
            </w:r>
          </w:p>
        </w:tc>
      </w:tr>
      <w:tr w:rsidR="004854C6" w:rsidRPr="007D4685" w:rsidTr="00CC51D9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4C6" w:rsidRDefault="004854C6" w:rsidP="003E5490">
            <w:pPr>
              <w:ind w:left="113" w:right="113"/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7D115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0B3B99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C6" w:rsidRPr="007D4685" w:rsidRDefault="004854C6" w:rsidP="003E54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4854C6" w:rsidRDefault="004854C6" w:rsidP="004854C6">
      <w:pPr>
        <w:jc w:val="both"/>
      </w:pPr>
    </w:p>
    <w:p w:rsidR="000B3B99" w:rsidRDefault="000B3B99" w:rsidP="004854C6">
      <w:pPr>
        <w:jc w:val="both"/>
      </w:pPr>
      <w:r>
        <w:t>Результаты освоения учащимися программ среднего общего образования по показателю «успеваемость» в 2020 учебном году остались прежними.</w:t>
      </w:r>
    </w:p>
    <w:p w:rsidR="00DD0E66" w:rsidRDefault="00DD0E66" w:rsidP="004854C6">
      <w:pPr>
        <w:jc w:val="both"/>
      </w:pPr>
    </w:p>
    <w:p w:rsidR="00DD0E66" w:rsidRDefault="00DD0E66" w:rsidP="004854C6">
      <w:pPr>
        <w:jc w:val="both"/>
      </w:pPr>
    </w:p>
    <w:p w:rsidR="00326E87" w:rsidRDefault="000B3B99" w:rsidP="007D1156">
      <w:pPr>
        <w:jc w:val="center"/>
        <w:rPr>
          <w:b/>
        </w:rPr>
      </w:pPr>
      <w:r>
        <w:rPr>
          <w:b/>
        </w:rPr>
        <w:t xml:space="preserve">Таблица 10. </w:t>
      </w:r>
      <w:r w:rsidR="007D1156">
        <w:rPr>
          <w:b/>
        </w:rPr>
        <w:t>Сравнительный анализ качества успеваемости по уровням образования</w:t>
      </w:r>
    </w:p>
    <w:p w:rsidR="007D1156" w:rsidRDefault="007D1156" w:rsidP="007D1156">
      <w:pPr>
        <w:jc w:val="center"/>
        <w:rPr>
          <w:b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16"/>
        <w:gridCol w:w="2123"/>
        <w:gridCol w:w="1245"/>
        <w:gridCol w:w="1215"/>
        <w:gridCol w:w="1560"/>
        <w:gridCol w:w="1817"/>
      </w:tblGrid>
      <w:tr w:rsidR="007D1156" w:rsidTr="00B73709">
        <w:trPr>
          <w:trHeight w:val="570"/>
        </w:trPr>
        <w:tc>
          <w:tcPr>
            <w:tcW w:w="1816" w:type="dxa"/>
            <w:vMerge w:val="restart"/>
          </w:tcPr>
          <w:p w:rsidR="007D1156" w:rsidRP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123" w:type="dxa"/>
            <w:vMerge w:val="restart"/>
          </w:tcPr>
          <w:p w:rsidR="007D1156" w:rsidRP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Всего обучающихся</w:t>
            </w:r>
          </w:p>
        </w:tc>
        <w:tc>
          <w:tcPr>
            <w:tcW w:w="5837" w:type="dxa"/>
            <w:gridSpan w:val="4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Качественная успеваемость (на «4» и «5»)</w:t>
            </w:r>
          </w:p>
          <w:p w:rsidR="007D1156" w:rsidRPr="007D1156" w:rsidRDefault="007D1156" w:rsidP="007D1156">
            <w:pPr>
              <w:jc w:val="center"/>
              <w:rPr>
                <w:b/>
              </w:rPr>
            </w:pPr>
          </w:p>
        </w:tc>
      </w:tr>
      <w:tr w:rsidR="007D1156" w:rsidTr="00B73709">
        <w:trPr>
          <w:trHeight w:val="705"/>
        </w:trPr>
        <w:tc>
          <w:tcPr>
            <w:tcW w:w="1816" w:type="dxa"/>
            <w:vMerge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</w:p>
        </w:tc>
        <w:tc>
          <w:tcPr>
            <w:tcW w:w="2123" w:type="dxa"/>
            <w:vMerge/>
          </w:tcPr>
          <w:p w:rsidR="007D1156" w:rsidRDefault="007D1156" w:rsidP="007D115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FA64F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7D1156" w:rsidRDefault="007D1156" w:rsidP="007D1156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2-4 классы</w:t>
            </w:r>
            <w:r w:rsidR="00FA64F6">
              <w:rPr>
                <w:b/>
              </w:rPr>
              <w:t xml:space="preserve"> %</w:t>
            </w:r>
          </w:p>
        </w:tc>
        <w:tc>
          <w:tcPr>
            <w:tcW w:w="1560" w:type="dxa"/>
          </w:tcPr>
          <w:p w:rsidR="00FA64F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5-9 классы</w:t>
            </w:r>
            <w:r w:rsidR="00FA64F6">
              <w:rPr>
                <w:b/>
              </w:rPr>
              <w:t xml:space="preserve"> </w:t>
            </w:r>
          </w:p>
          <w:p w:rsidR="007D115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17" w:type="dxa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10-11 классы</w:t>
            </w:r>
          </w:p>
          <w:p w:rsidR="00FA64F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D1156" w:rsidTr="00B73709">
        <w:trPr>
          <w:trHeight w:val="705"/>
        </w:trPr>
        <w:tc>
          <w:tcPr>
            <w:tcW w:w="1816" w:type="dxa"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2017 – 2018 </w:t>
            </w:r>
          </w:p>
        </w:tc>
        <w:tc>
          <w:tcPr>
            <w:tcW w:w="2123" w:type="dxa"/>
          </w:tcPr>
          <w:p w:rsidR="007D115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45" w:type="dxa"/>
          </w:tcPr>
          <w:p w:rsidR="007D1156" w:rsidRDefault="001E70FB" w:rsidP="007D115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15" w:type="dxa"/>
          </w:tcPr>
          <w:p w:rsidR="007D1156" w:rsidRDefault="00893696" w:rsidP="007D115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60" w:type="dxa"/>
          </w:tcPr>
          <w:p w:rsidR="007D1156" w:rsidRDefault="00893696" w:rsidP="007D115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17" w:type="dxa"/>
          </w:tcPr>
          <w:p w:rsidR="007D1156" w:rsidRDefault="00893696" w:rsidP="007D115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D1156" w:rsidTr="00B73709">
        <w:trPr>
          <w:trHeight w:val="705"/>
        </w:trPr>
        <w:tc>
          <w:tcPr>
            <w:tcW w:w="1816" w:type="dxa"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2018 – 2019</w:t>
            </w:r>
          </w:p>
        </w:tc>
        <w:tc>
          <w:tcPr>
            <w:tcW w:w="2123" w:type="dxa"/>
          </w:tcPr>
          <w:p w:rsidR="007D1156" w:rsidRDefault="00FA64F6" w:rsidP="007D115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45" w:type="dxa"/>
          </w:tcPr>
          <w:p w:rsidR="007D1156" w:rsidRDefault="008B7DFD" w:rsidP="007D115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15" w:type="dxa"/>
          </w:tcPr>
          <w:p w:rsidR="007D1156" w:rsidRDefault="008B7DFD" w:rsidP="007D115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60" w:type="dxa"/>
          </w:tcPr>
          <w:p w:rsidR="007D1156" w:rsidRDefault="008B7DFD" w:rsidP="007D115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17" w:type="dxa"/>
          </w:tcPr>
          <w:p w:rsidR="007D1156" w:rsidRDefault="008B7DFD" w:rsidP="007D115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D1156" w:rsidTr="00B73709">
        <w:trPr>
          <w:trHeight w:val="705"/>
        </w:trPr>
        <w:tc>
          <w:tcPr>
            <w:tcW w:w="1816" w:type="dxa"/>
          </w:tcPr>
          <w:p w:rsidR="007D1156" w:rsidRDefault="007D1156" w:rsidP="007D1156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  <w:tc>
          <w:tcPr>
            <w:tcW w:w="2123" w:type="dxa"/>
          </w:tcPr>
          <w:p w:rsidR="007D1156" w:rsidRDefault="007D1156" w:rsidP="007D11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B3B99">
              <w:rPr>
                <w:b/>
              </w:rPr>
              <w:t>9</w:t>
            </w:r>
          </w:p>
        </w:tc>
        <w:tc>
          <w:tcPr>
            <w:tcW w:w="1245" w:type="dxa"/>
          </w:tcPr>
          <w:p w:rsidR="007D1156" w:rsidRDefault="00390F2E" w:rsidP="007D115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15" w:type="dxa"/>
          </w:tcPr>
          <w:p w:rsidR="007D1156" w:rsidRDefault="00390F2E" w:rsidP="007D1156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60" w:type="dxa"/>
          </w:tcPr>
          <w:p w:rsidR="007D1156" w:rsidRDefault="00390F2E" w:rsidP="007D115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17" w:type="dxa"/>
          </w:tcPr>
          <w:p w:rsidR="007D1156" w:rsidRDefault="00390F2E" w:rsidP="007D115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7D1156" w:rsidRPr="007D1156" w:rsidRDefault="00390F2E" w:rsidP="00390F2E">
      <w:pPr>
        <w:tabs>
          <w:tab w:val="left" w:pos="2400"/>
        </w:tabs>
      </w:pPr>
      <w:r>
        <w:tab/>
      </w:r>
    </w:p>
    <w:p w:rsidR="00E12AB7" w:rsidRDefault="00723698" w:rsidP="00390F2E">
      <w:pPr>
        <w:jc w:val="both"/>
      </w:pPr>
      <w:r>
        <w:t xml:space="preserve">       </w:t>
      </w:r>
      <w:r w:rsidR="00390F2E">
        <w:t>Если сравнивать результаты освоения обучающимися программ начального общего образования по показателю «успеваемость» в 20</w:t>
      </w:r>
      <w:r w:rsidR="000B3B99">
        <w:t>20</w:t>
      </w:r>
      <w:r w:rsidR="00390F2E">
        <w:t xml:space="preserve"> году с результатами освоения учащимися программ начального общего образования по показателю «успеваемость» в 201</w:t>
      </w:r>
      <w:r w:rsidR="000B3B99">
        <w:t>9</w:t>
      </w:r>
      <w:r w:rsidR="00390F2E">
        <w:t xml:space="preserve"> году, то можно отметить, что процент учащихся, окончивших на «4» и «5», вырос на 12 процентов.</w:t>
      </w:r>
    </w:p>
    <w:p w:rsidR="00390F2E" w:rsidRDefault="00723698" w:rsidP="00390F2E">
      <w:pPr>
        <w:jc w:val="both"/>
      </w:pPr>
      <w:r>
        <w:t xml:space="preserve">        </w:t>
      </w:r>
      <w:r w:rsidR="00390F2E">
        <w:t>Если сравнивать результаты освоения обучающимися программ основного общего образования по показателю «успеваемость» в 20</w:t>
      </w:r>
      <w:r w:rsidR="00164CFA">
        <w:t>20</w:t>
      </w:r>
      <w:r w:rsidR="00390F2E"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164CFA">
        <w:t>19</w:t>
      </w:r>
      <w:r w:rsidR="00390F2E">
        <w:t xml:space="preserve"> году, то можно отметить, что процент учащихся, окончивших «4» и «5» также вырос – на </w:t>
      </w:r>
      <w:r>
        <w:t>9 процентов.</w:t>
      </w:r>
    </w:p>
    <w:p w:rsidR="00723698" w:rsidRDefault="00723698" w:rsidP="00390F2E">
      <w:pPr>
        <w:jc w:val="both"/>
      </w:pPr>
      <w:r>
        <w:t xml:space="preserve">      Результаты освоения учащимися программ среднего общего образования по показателю «успеваемость» в 20</w:t>
      </w:r>
      <w:r w:rsidR="00164CFA">
        <w:t>20</w:t>
      </w:r>
      <w:r>
        <w:t xml:space="preserve"> году снизились на 17 процентов.</w:t>
      </w:r>
    </w:p>
    <w:p w:rsidR="00305364" w:rsidRDefault="00305364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  <w:bookmarkStart w:id="0" w:name="bookmark14"/>
    </w:p>
    <w:p w:rsidR="00723698" w:rsidRDefault="00723698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Результаты государственной итоговой аттестации</w:t>
      </w:r>
    </w:p>
    <w:p w:rsidR="00164CFA" w:rsidRPr="00164CFA" w:rsidRDefault="00164CFA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4"/>
        </w:rPr>
        <w:t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распространение коронавирусной инфекции.</w:t>
      </w:r>
    </w:p>
    <w:p w:rsidR="00723698" w:rsidRDefault="00723698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rPr>
          <w:rFonts w:ascii="Times New Roman" w:hAnsi="Times New Roman"/>
          <w:sz w:val="28"/>
          <w:szCs w:val="24"/>
        </w:rPr>
      </w:pPr>
    </w:p>
    <w:p w:rsidR="00164CFA" w:rsidRDefault="00164CFA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11. Общая численность выпускников 2019-2020 учебного года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225"/>
        <w:gridCol w:w="2917"/>
        <w:gridCol w:w="2917"/>
      </w:tblGrid>
      <w:tr w:rsidR="00164CFA" w:rsidTr="00B73709">
        <w:tc>
          <w:tcPr>
            <w:tcW w:w="4225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2917" w:type="dxa"/>
          </w:tcPr>
          <w:p w:rsid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 класс</w:t>
            </w:r>
          </w:p>
        </w:tc>
        <w:tc>
          <w:tcPr>
            <w:tcW w:w="2917" w:type="dxa"/>
          </w:tcPr>
          <w:p w:rsid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 класс</w:t>
            </w:r>
          </w:p>
        </w:tc>
      </w:tr>
      <w:tr w:rsidR="00164CFA" w:rsidTr="00B73709">
        <w:tc>
          <w:tcPr>
            <w:tcW w:w="4225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Общее количество выпускников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 w:rsidRPr="00164CFA"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4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 w:rsidRPr="00164CFA"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2</w:t>
            </w:r>
          </w:p>
        </w:tc>
      </w:tr>
      <w:tr w:rsidR="00164CFA" w:rsidTr="00B73709">
        <w:tc>
          <w:tcPr>
            <w:tcW w:w="4225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0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0</w:t>
            </w:r>
          </w:p>
        </w:tc>
      </w:tr>
      <w:tr w:rsidR="00164CFA" w:rsidTr="00B73709">
        <w:tc>
          <w:tcPr>
            <w:tcW w:w="4225" w:type="dxa"/>
          </w:tcPr>
          <w:p w:rsid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Количество обучающихся с ОВЗ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0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0</w:t>
            </w:r>
          </w:p>
        </w:tc>
      </w:tr>
      <w:tr w:rsidR="00164CFA" w:rsidTr="00B73709">
        <w:tc>
          <w:tcPr>
            <w:tcW w:w="4225" w:type="dxa"/>
          </w:tcPr>
          <w:p w:rsid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4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2</w:t>
            </w:r>
          </w:p>
        </w:tc>
      </w:tr>
      <w:tr w:rsidR="00164CFA" w:rsidTr="00B73709">
        <w:tc>
          <w:tcPr>
            <w:tcW w:w="4225" w:type="dxa"/>
          </w:tcPr>
          <w:p w:rsid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Количество обучающихся, не допущенных к ГИА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0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0</w:t>
            </w:r>
          </w:p>
        </w:tc>
      </w:tr>
      <w:tr w:rsidR="00164CFA" w:rsidTr="00B73709">
        <w:tc>
          <w:tcPr>
            <w:tcW w:w="4225" w:type="dxa"/>
          </w:tcPr>
          <w:p w:rsid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4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2</w:t>
            </w:r>
          </w:p>
        </w:tc>
      </w:tr>
      <w:tr w:rsidR="00164CFA" w:rsidTr="00B73709">
        <w:tc>
          <w:tcPr>
            <w:tcW w:w="4225" w:type="dxa"/>
          </w:tcPr>
          <w:p w:rsid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  <w:tab w:val="left" w:pos="2130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0</w:t>
            </w:r>
          </w:p>
        </w:tc>
        <w:tc>
          <w:tcPr>
            <w:tcW w:w="2917" w:type="dxa"/>
          </w:tcPr>
          <w:p w:rsidR="00164CFA" w:rsidRPr="00164CFA" w:rsidRDefault="00164CFA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2</w:t>
            </w:r>
          </w:p>
        </w:tc>
      </w:tr>
    </w:tbl>
    <w:p w:rsidR="00164CFA" w:rsidRDefault="00164CFA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1D31" w:rsidRDefault="00311D31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64CFA" w:rsidRPr="00164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Минобрнауки от 17.12.2010 № 1897.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311D31" w:rsidRDefault="00311D31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164CFA" w:rsidRPr="00164CFA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164CFA" w:rsidRDefault="00311D31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164CFA" w:rsidRPr="00164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311D31" w:rsidRDefault="00311D31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Результаты 9 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класса представлены в таблице.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215"/>
        <w:gridCol w:w="1170"/>
        <w:gridCol w:w="1111"/>
        <w:gridCol w:w="1170"/>
        <w:gridCol w:w="1111"/>
        <w:gridCol w:w="1335"/>
        <w:gridCol w:w="947"/>
      </w:tblGrid>
      <w:tr w:rsidR="00311D31" w:rsidTr="00B73709">
        <w:trPr>
          <w:trHeight w:val="705"/>
        </w:trPr>
        <w:tc>
          <w:tcPr>
            <w:tcW w:w="3215" w:type="dxa"/>
            <w:vMerge w:val="restart"/>
          </w:tcPr>
          <w:p w:rsidR="00B73709" w:rsidRPr="00B73709" w:rsidRDefault="00B73709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09" w:rsidRPr="00B73709" w:rsidRDefault="00B73709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31" w:rsidRPr="00B73709" w:rsidRDefault="00B73709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70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11D31" w:rsidRPr="00B7370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81" w:type="dxa"/>
            <w:gridSpan w:val="2"/>
          </w:tcPr>
          <w:p w:rsidR="00311D31" w:rsidRPr="00B73709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31" w:rsidRPr="00B73709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09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</w:p>
          <w:p w:rsidR="00311D31" w:rsidRPr="00B73709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</w:tcPr>
          <w:p w:rsidR="00311D31" w:rsidRPr="00B73709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31" w:rsidRPr="00B73709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0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82" w:type="dxa"/>
            <w:gridSpan w:val="2"/>
          </w:tcPr>
          <w:p w:rsidR="00311D31" w:rsidRPr="00B73709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31" w:rsidRPr="00B73709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709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311D31" w:rsidTr="00B73709">
        <w:trPr>
          <w:trHeight w:val="900"/>
        </w:trPr>
        <w:tc>
          <w:tcPr>
            <w:tcW w:w="3215" w:type="dxa"/>
            <w:vMerge/>
          </w:tcPr>
          <w:p w:rsidR="00311D31" w:rsidRDefault="00311D31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</w:tcPr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11D31" w:rsidRDefault="00311D31" w:rsidP="00311D31">
            <w:pPr>
              <w:pStyle w:val="20"/>
              <w:keepNext/>
              <w:keepLines/>
              <w:tabs>
                <w:tab w:val="left" w:pos="934"/>
              </w:tabs>
              <w:spacing w:line="240" w:lineRule="auto"/>
              <w:ind w:hanging="5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Кол-во</w:t>
            </w:r>
          </w:p>
        </w:tc>
        <w:tc>
          <w:tcPr>
            <w:tcW w:w="1111" w:type="dxa"/>
          </w:tcPr>
          <w:p w:rsidR="00311D31" w:rsidRDefault="00311D31" w:rsidP="00311D31">
            <w:pPr>
              <w:spacing w:after="160" w:line="259" w:lineRule="auto"/>
              <w:rPr>
                <w:rFonts w:eastAsiaTheme="minorHAnsi"/>
                <w:szCs w:val="28"/>
                <w:lang w:eastAsia="en-US"/>
              </w:rPr>
            </w:pPr>
          </w:p>
          <w:p w:rsidR="00311D31" w:rsidRPr="00311D31" w:rsidRDefault="00311D31" w:rsidP="00311D31">
            <w:pPr>
              <w:spacing w:after="160" w:line="259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%</w:t>
            </w:r>
          </w:p>
        </w:tc>
        <w:tc>
          <w:tcPr>
            <w:tcW w:w="1170" w:type="dxa"/>
          </w:tcPr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Кол-во</w:t>
            </w:r>
          </w:p>
        </w:tc>
        <w:tc>
          <w:tcPr>
            <w:tcW w:w="1111" w:type="dxa"/>
          </w:tcPr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</w:t>
            </w:r>
          </w:p>
        </w:tc>
        <w:tc>
          <w:tcPr>
            <w:tcW w:w="1335" w:type="dxa"/>
          </w:tcPr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947" w:type="dxa"/>
          </w:tcPr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11D31" w:rsidRDefault="00311D31" w:rsidP="00311D31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</w:t>
            </w:r>
          </w:p>
        </w:tc>
      </w:tr>
      <w:tr w:rsidR="00311D31" w:rsidTr="00B73709">
        <w:tc>
          <w:tcPr>
            <w:tcW w:w="3215" w:type="dxa"/>
          </w:tcPr>
          <w:p w:rsidR="00311D31" w:rsidRDefault="00C40680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выпускников 9 класса</w:t>
            </w:r>
          </w:p>
        </w:tc>
        <w:tc>
          <w:tcPr>
            <w:tcW w:w="1170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170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335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311D31" w:rsidTr="00B73709">
        <w:tc>
          <w:tcPr>
            <w:tcW w:w="3215" w:type="dxa"/>
          </w:tcPr>
          <w:p w:rsidR="00311D31" w:rsidRDefault="00C40680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выпускников 9 класса, успевающих по итогам учебного года на «5»</w:t>
            </w:r>
          </w:p>
        </w:tc>
        <w:tc>
          <w:tcPr>
            <w:tcW w:w="1170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11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11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311D31" w:rsidTr="00B73709">
        <w:tc>
          <w:tcPr>
            <w:tcW w:w="3215" w:type="dxa"/>
          </w:tcPr>
          <w:p w:rsidR="00311D31" w:rsidRDefault="00C40680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выпускников 9 класса, успевающих по итогам учебного года на «4» и «5»</w:t>
            </w:r>
          </w:p>
        </w:tc>
        <w:tc>
          <w:tcPr>
            <w:tcW w:w="1170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311D31" w:rsidRDefault="006541FA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170" w:type="dxa"/>
          </w:tcPr>
          <w:p w:rsidR="00311D31" w:rsidRDefault="006541FA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311D31" w:rsidRDefault="006541FA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1335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311D31" w:rsidRDefault="006541FA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311D31" w:rsidTr="00B73709">
        <w:tc>
          <w:tcPr>
            <w:tcW w:w="3215" w:type="dxa"/>
          </w:tcPr>
          <w:p w:rsidR="00311D31" w:rsidRDefault="00C40680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выпускников 9 класса, допущенных к государственной (итоговой) аттестации</w:t>
            </w:r>
          </w:p>
        </w:tc>
        <w:tc>
          <w:tcPr>
            <w:tcW w:w="1170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170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1335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311D31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C40680" w:rsidTr="00B73709">
        <w:tc>
          <w:tcPr>
            <w:tcW w:w="3215" w:type="dxa"/>
          </w:tcPr>
          <w:p w:rsidR="00C40680" w:rsidRDefault="00C40680" w:rsidP="00164C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выпускников 9 класса, не допущенных к государственной (итоговой) аттестации</w:t>
            </w:r>
          </w:p>
        </w:tc>
        <w:tc>
          <w:tcPr>
            <w:tcW w:w="1170" w:type="dxa"/>
          </w:tcPr>
          <w:p w:rsidR="00C40680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11" w:type="dxa"/>
          </w:tcPr>
          <w:p w:rsidR="00C40680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C40680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11" w:type="dxa"/>
          </w:tcPr>
          <w:p w:rsidR="00C40680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C40680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C40680" w:rsidRDefault="00B73709" w:rsidP="00B73709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</w:tbl>
    <w:p w:rsidR="00311D31" w:rsidRPr="00164CFA" w:rsidRDefault="00311D31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41FA" w:rsidRDefault="006541FA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>В 2019–2020 учебном году выпускники 9 класса получили аттестаты об основном общем образовании на основании приказа Минобрнауки от 11.06.2020 № 295 «Об особенностях заполнения и выдачи аттестатов об основном общем и среднем общем образовании в 2020 году».</w:t>
      </w:r>
    </w:p>
    <w:p w:rsidR="006541FA" w:rsidRDefault="006541FA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4CFA" w:rsidRPr="006541FA" w:rsidRDefault="006541FA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6541FA" w:rsidRPr="00164CFA" w:rsidRDefault="006541FA" w:rsidP="00164C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/>
          <w:b w:val="0"/>
          <w:bCs w:val="0"/>
          <w:sz w:val="28"/>
          <w:szCs w:val="24"/>
        </w:rPr>
      </w:pPr>
    </w:p>
    <w:p w:rsidR="006541FA" w:rsidRDefault="006541FA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Результаты 11 класса за 2020 год</w:t>
      </w:r>
    </w:p>
    <w:p w:rsidR="006541FA" w:rsidRDefault="006541FA" w:rsidP="006541FA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jc w:val="both"/>
        <w:rPr>
          <w:rFonts w:ascii="Times New Roman" w:hAnsi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4"/>
        </w:rPr>
        <w:t xml:space="preserve">   </w:t>
      </w:r>
    </w:p>
    <w:p w:rsidR="006541FA" w:rsidRDefault="006541FA" w:rsidP="006541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>Аттестат получили все выпускники. Количество обучающихся, получивших в 2019-2020 учебном году аттестат о среднем общем образовании с отличием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человек. </w:t>
      </w:r>
    </w:p>
    <w:p w:rsidR="006541FA" w:rsidRPr="006541FA" w:rsidRDefault="006541FA" w:rsidP="006541FA">
      <w:pPr>
        <w:pStyle w:val="20"/>
        <w:keepNext/>
        <w:keepLines/>
        <w:shd w:val="clear" w:color="auto" w:fill="auto"/>
        <w:tabs>
          <w:tab w:val="left" w:pos="934"/>
        </w:tabs>
        <w:spacing w:line="240" w:lineRule="auto"/>
        <w:ind w:left="2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ЕГЭ в 2020 году сдавали только те выпускники, которые собираются поступать в вузы. Из выпускников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«Школа имени святителя Тихона Задонского»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кто получил аттестат, ЕГЭ сдавали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541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(100%).</w:t>
      </w:r>
    </w:p>
    <w:p w:rsidR="006541FA" w:rsidRDefault="006541FA" w:rsidP="006541FA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jc w:val="both"/>
        <w:rPr>
          <w:rFonts w:ascii="Times New Roman" w:hAnsi="Times New Roman"/>
          <w:sz w:val="28"/>
          <w:szCs w:val="24"/>
        </w:rPr>
      </w:pPr>
      <w:r w:rsidRPr="006541FA">
        <w:rPr>
          <w:rFonts w:ascii="Times New Roman" w:hAnsi="Times New Roman"/>
          <w:sz w:val="28"/>
          <w:szCs w:val="24"/>
        </w:rPr>
        <w:t>Таблица 13. Выбор предметов для сдачи ЕГЭ</w:t>
      </w:r>
    </w:p>
    <w:p w:rsidR="006541FA" w:rsidRDefault="006541FA" w:rsidP="006541FA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2764"/>
        <w:gridCol w:w="3042"/>
      </w:tblGrid>
      <w:tr w:rsidR="006541FA" w:rsidTr="006541FA">
        <w:tc>
          <w:tcPr>
            <w:tcW w:w="4395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exact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 w:rsidRPr="006541FA"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lastRenderedPageBreak/>
              <w:t>Учебные предметы</w:t>
            </w:r>
          </w:p>
        </w:tc>
        <w:tc>
          <w:tcPr>
            <w:tcW w:w="2764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exact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11 класс</w:t>
            </w:r>
          </w:p>
        </w:tc>
        <w:tc>
          <w:tcPr>
            <w:tcW w:w="3042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40" w:lineRule="exact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Количество процентов от общего числа</w:t>
            </w:r>
          </w:p>
        </w:tc>
      </w:tr>
      <w:tr w:rsidR="006541FA" w:rsidTr="006541FA">
        <w:tc>
          <w:tcPr>
            <w:tcW w:w="4395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 w:rsidRPr="006541FA"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Русский язык</w:t>
            </w:r>
          </w:p>
        </w:tc>
        <w:tc>
          <w:tcPr>
            <w:tcW w:w="2764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 w:rsidRPr="006541FA"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2</w:t>
            </w:r>
          </w:p>
        </w:tc>
        <w:tc>
          <w:tcPr>
            <w:tcW w:w="3042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100</w:t>
            </w:r>
          </w:p>
        </w:tc>
      </w:tr>
      <w:tr w:rsidR="006541FA" w:rsidTr="006541FA">
        <w:tc>
          <w:tcPr>
            <w:tcW w:w="4395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Математика (профиль)</w:t>
            </w:r>
          </w:p>
        </w:tc>
        <w:tc>
          <w:tcPr>
            <w:tcW w:w="2764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1</w:t>
            </w:r>
          </w:p>
        </w:tc>
        <w:tc>
          <w:tcPr>
            <w:tcW w:w="3042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50</w:t>
            </w:r>
          </w:p>
        </w:tc>
      </w:tr>
      <w:tr w:rsidR="006541FA" w:rsidTr="006541FA">
        <w:tc>
          <w:tcPr>
            <w:tcW w:w="4395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Обществознание</w:t>
            </w:r>
          </w:p>
        </w:tc>
        <w:tc>
          <w:tcPr>
            <w:tcW w:w="2764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2</w:t>
            </w:r>
          </w:p>
        </w:tc>
        <w:tc>
          <w:tcPr>
            <w:tcW w:w="3042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100</w:t>
            </w:r>
          </w:p>
        </w:tc>
      </w:tr>
      <w:tr w:rsidR="006541FA" w:rsidTr="006541FA">
        <w:tc>
          <w:tcPr>
            <w:tcW w:w="4395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Литература</w:t>
            </w:r>
          </w:p>
        </w:tc>
        <w:tc>
          <w:tcPr>
            <w:tcW w:w="2764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1</w:t>
            </w:r>
          </w:p>
        </w:tc>
        <w:tc>
          <w:tcPr>
            <w:tcW w:w="3042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50</w:t>
            </w:r>
          </w:p>
        </w:tc>
      </w:tr>
      <w:tr w:rsidR="006541FA" w:rsidTr="006541FA">
        <w:tc>
          <w:tcPr>
            <w:tcW w:w="4395" w:type="dxa"/>
          </w:tcPr>
          <w:p w:rsid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История</w:t>
            </w:r>
          </w:p>
        </w:tc>
        <w:tc>
          <w:tcPr>
            <w:tcW w:w="2764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1</w:t>
            </w:r>
          </w:p>
        </w:tc>
        <w:tc>
          <w:tcPr>
            <w:tcW w:w="3042" w:type="dxa"/>
          </w:tcPr>
          <w:p w:rsidR="006541FA" w:rsidRPr="006541FA" w:rsidRDefault="006541FA" w:rsidP="006541FA">
            <w:pPr>
              <w:pStyle w:val="20"/>
              <w:keepNext/>
              <w:keepLines/>
              <w:shd w:val="clear" w:color="auto" w:fill="auto"/>
              <w:tabs>
                <w:tab w:val="left" w:pos="934"/>
              </w:tabs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4"/>
              </w:rPr>
              <w:t>50</w:t>
            </w:r>
          </w:p>
        </w:tc>
      </w:tr>
    </w:tbl>
    <w:p w:rsidR="006541FA" w:rsidRPr="006541FA" w:rsidRDefault="006541FA" w:rsidP="006541FA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jc w:val="both"/>
        <w:rPr>
          <w:rFonts w:ascii="Times New Roman" w:hAnsi="Times New Roman"/>
          <w:sz w:val="28"/>
          <w:szCs w:val="24"/>
        </w:rPr>
      </w:pPr>
    </w:p>
    <w:p w:rsidR="006541FA" w:rsidRPr="006541FA" w:rsidRDefault="006541FA" w:rsidP="006541FA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jc w:val="both"/>
        <w:rPr>
          <w:rFonts w:ascii="Times New Roman" w:hAnsi="Times New Roman"/>
          <w:b w:val="0"/>
          <w:bCs w:val="0"/>
          <w:sz w:val="28"/>
          <w:szCs w:val="24"/>
        </w:rPr>
      </w:pPr>
    </w:p>
    <w:p w:rsidR="00723698" w:rsidRPr="00C00D51" w:rsidRDefault="006541FA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14. </w:t>
      </w:r>
      <w:r w:rsidR="00723698" w:rsidRPr="00C00D51">
        <w:rPr>
          <w:rFonts w:ascii="Times New Roman" w:hAnsi="Times New Roman"/>
          <w:sz w:val="28"/>
          <w:szCs w:val="24"/>
        </w:rPr>
        <w:t>Результаты ГИА в форме ЕГЭ выпускников 11 класса</w:t>
      </w:r>
      <w:bookmarkEnd w:id="0"/>
    </w:p>
    <w:p w:rsidR="00723698" w:rsidRDefault="00723698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  <w:r w:rsidRPr="00C00D51">
        <w:rPr>
          <w:rFonts w:ascii="Times New Roman" w:hAnsi="Times New Roman"/>
          <w:sz w:val="28"/>
          <w:szCs w:val="24"/>
        </w:rPr>
        <w:t>(сравнительные данные за 3 года)</w:t>
      </w:r>
    </w:p>
    <w:p w:rsidR="00723698" w:rsidRPr="00C00D51" w:rsidRDefault="00723698" w:rsidP="00723698">
      <w:pPr>
        <w:pStyle w:val="20"/>
        <w:keepNext/>
        <w:keepLines/>
        <w:shd w:val="clear" w:color="auto" w:fill="auto"/>
        <w:tabs>
          <w:tab w:val="left" w:pos="934"/>
        </w:tabs>
        <w:spacing w:line="240" w:lineRule="exact"/>
        <w:ind w:left="220" w:firstLine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1796"/>
        <w:gridCol w:w="2320"/>
        <w:gridCol w:w="2320"/>
      </w:tblGrid>
      <w:tr w:rsidR="00723698" w:rsidRPr="007D4685" w:rsidTr="00A21D8E">
        <w:trPr>
          <w:trHeight w:val="551"/>
        </w:trPr>
        <w:tc>
          <w:tcPr>
            <w:tcW w:w="2909" w:type="dxa"/>
            <w:vMerge w:val="restart"/>
          </w:tcPr>
          <w:p w:rsidR="00723698" w:rsidRPr="007D4685" w:rsidRDefault="00723698" w:rsidP="00A21D8E">
            <w:pPr>
              <w:spacing w:after="32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7D4685">
              <w:rPr>
                <w:b/>
                <w:szCs w:val="24"/>
              </w:rPr>
              <w:t>редметы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</w:tcPr>
          <w:p w:rsidR="00723698" w:rsidRPr="007D4685" w:rsidRDefault="00723698" w:rsidP="00A21D8E">
            <w:pPr>
              <w:jc w:val="center"/>
              <w:rPr>
                <w:b/>
                <w:szCs w:val="24"/>
              </w:rPr>
            </w:pPr>
            <w:r w:rsidRPr="007D4685">
              <w:rPr>
                <w:b/>
                <w:szCs w:val="24"/>
              </w:rPr>
              <w:t>Средний балл</w:t>
            </w:r>
          </w:p>
        </w:tc>
      </w:tr>
      <w:tr w:rsidR="00723698" w:rsidRPr="007D4685" w:rsidTr="00A21D8E">
        <w:trPr>
          <w:trHeight w:val="450"/>
        </w:trPr>
        <w:tc>
          <w:tcPr>
            <w:tcW w:w="2909" w:type="dxa"/>
            <w:vMerge/>
          </w:tcPr>
          <w:p w:rsidR="00723698" w:rsidRPr="007D4685" w:rsidRDefault="00723698" w:rsidP="00A21D8E">
            <w:pPr>
              <w:spacing w:after="327"/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723698" w:rsidRPr="007D4685" w:rsidRDefault="00243E66" w:rsidP="00A21D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2017-2018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723698" w:rsidRPr="007D4685" w:rsidRDefault="00243E66" w:rsidP="00A21D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2018-2019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723698" w:rsidRPr="007D4685" w:rsidRDefault="00243E66" w:rsidP="00A21D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2019-2020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Русский язык</w:t>
            </w:r>
          </w:p>
        </w:tc>
        <w:tc>
          <w:tcPr>
            <w:tcW w:w="1796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80.5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75,5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Математика</w:t>
            </w:r>
          </w:p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(базовый уровень)</w:t>
            </w:r>
          </w:p>
        </w:tc>
        <w:tc>
          <w:tcPr>
            <w:tcW w:w="1796" w:type="dxa"/>
          </w:tcPr>
          <w:p w:rsidR="00723698" w:rsidRPr="007D4685" w:rsidRDefault="00243E66" w:rsidP="00243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Математика</w:t>
            </w:r>
          </w:p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(проф. уровень)</w:t>
            </w:r>
          </w:p>
        </w:tc>
        <w:tc>
          <w:tcPr>
            <w:tcW w:w="1796" w:type="dxa"/>
          </w:tcPr>
          <w:p w:rsidR="00723698" w:rsidRPr="007D4685" w:rsidRDefault="00243E66" w:rsidP="00243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Биология</w:t>
            </w:r>
          </w:p>
        </w:tc>
        <w:tc>
          <w:tcPr>
            <w:tcW w:w="1796" w:type="dxa"/>
          </w:tcPr>
          <w:p w:rsidR="00723698" w:rsidRPr="007D4685" w:rsidRDefault="00243E66" w:rsidP="00243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796" w:type="dxa"/>
          </w:tcPr>
          <w:p w:rsidR="00723698" w:rsidRDefault="00243E66" w:rsidP="00243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20" w:type="dxa"/>
          </w:tcPr>
          <w:p w:rsidR="00723698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Обществознание</w:t>
            </w:r>
          </w:p>
        </w:tc>
        <w:tc>
          <w:tcPr>
            <w:tcW w:w="1796" w:type="dxa"/>
          </w:tcPr>
          <w:p w:rsidR="00723698" w:rsidRPr="007D4685" w:rsidRDefault="00243E66" w:rsidP="00243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64.5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</w:tr>
      <w:tr w:rsidR="00723698" w:rsidRPr="007D4685" w:rsidTr="00A21D8E">
        <w:tc>
          <w:tcPr>
            <w:tcW w:w="2909" w:type="dxa"/>
          </w:tcPr>
          <w:p w:rsidR="00723698" w:rsidRPr="007D4685" w:rsidRDefault="00723698" w:rsidP="00A21D8E">
            <w:pPr>
              <w:jc w:val="center"/>
              <w:rPr>
                <w:szCs w:val="24"/>
              </w:rPr>
            </w:pPr>
            <w:r w:rsidRPr="007D4685">
              <w:rPr>
                <w:szCs w:val="24"/>
              </w:rPr>
              <w:t>История</w:t>
            </w:r>
          </w:p>
        </w:tc>
        <w:tc>
          <w:tcPr>
            <w:tcW w:w="1796" w:type="dxa"/>
          </w:tcPr>
          <w:p w:rsidR="00723698" w:rsidRPr="007D4685" w:rsidRDefault="00243E66" w:rsidP="00243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59.5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2320" w:type="dxa"/>
          </w:tcPr>
          <w:p w:rsidR="00723698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243E66" w:rsidRPr="007D4685" w:rsidTr="00A21D8E">
        <w:tc>
          <w:tcPr>
            <w:tcW w:w="2909" w:type="dxa"/>
          </w:tcPr>
          <w:p w:rsidR="00243E66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796" w:type="dxa"/>
          </w:tcPr>
          <w:p w:rsidR="00243E66" w:rsidRDefault="00243E66" w:rsidP="00243E66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</w:tcPr>
          <w:p w:rsidR="00243E66" w:rsidRDefault="00243E66" w:rsidP="00A21D8E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</w:tcPr>
          <w:p w:rsidR="00243E66" w:rsidRPr="007D4685" w:rsidRDefault="00243E66" w:rsidP="00A21D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</w:tbl>
    <w:p w:rsidR="00723698" w:rsidRDefault="00723698" w:rsidP="00723698">
      <w:pPr>
        <w:jc w:val="both"/>
      </w:pPr>
    </w:p>
    <w:p w:rsidR="003B6A1A" w:rsidRDefault="00723698" w:rsidP="00723698">
      <w:pPr>
        <w:jc w:val="both"/>
      </w:pPr>
      <w:r>
        <w:t xml:space="preserve">  </w:t>
      </w:r>
      <w:r w:rsidR="00243E66">
        <w:t xml:space="preserve">    </w:t>
      </w:r>
      <w:r w:rsidR="003B6A1A">
        <w:t>Русский язык: с</w:t>
      </w:r>
      <w:r w:rsidR="00243E66">
        <w:t>редний балл заметно снизился, но 100 % учащихся преодолели минимальный порог с первой попытки</w:t>
      </w:r>
      <w:r w:rsidR="003B6A1A">
        <w:t xml:space="preserve">. </w:t>
      </w:r>
    </w:p>
    <w:p w:rsidR="00243E66" w:rsidRDefault="00243E66" w:rsidP="00723698">
      <w:pPr>
        <w:jc w:val="both"/>
      </w:pPr>
    </w:p>
    <w:p w:rsidR="003B6A1A" w:rsidRDefault="00243E66" w:rsidP="00723698">
      <w:pPr>
        <w:jc w:val="both"/>
      </w:pPr>
      <w:r>
        <w:t xml:space="preserve">      </w:t>
      </w:r>
      <w:r w:rsidR="003B6A1A">
        <w:t xml:space="preserve">Математика: базовый уровень – </w:t>
      </w:r>
      <w:r>
        <w:t>учащиеся не сдавали, профильный уровень – значительно выше показателя за прошлый год.</w:t>
      </w:r>
    </w:p>
    <w:p w:rsidR="00723698" w:rsidRDefault="00243E66" w:rsidP="00723698">
      <w:pPr>
        <w:keepNext/>
        <w:keepLines/>
        <w:widowControl w:val="0"/>
        <w:tabs>
          <w:tab w:val="left" w:pos="934"/>
        </w:tabs>
        <w:spacing w:line="240" w:lineRule="exact"/>
        <w:outlineLvl w:val="1"/>
      </w:pPr>
      <w:bookmarkStart w:id="2" w:name="bookmark15"/>
      <w:r>
        <w:t xml:space="preserve"> </w:t>
      </w:r>
    </w:p>
    <w:p w:rsidR="00243E66" w:rsidRDefault="00243E66" w:rsidP="00243E66">
      <w:pPr>
        <w:keepNext/>
        <w:keepLines/>
        <w:widowControl w:val="0"/>
        <w:tabs>
          <w:tab w:val="left" w:pos="934"/>
        </w:tabs>
        <w:outlineLvl w:val="1"/>
      </w:pPr>
      <w:r>
        <w:t xml:space="preserve">     Анализ результатов в 11 классе по некоторым предметам позволяет сделать вывод, что в этом учебном году снизился средний тестовый балл по всем предметам.</w:t>
      </w:r>
    </w:p>
    <w:p w:rsidR="00243E66" w:rsidRDefault="00243E66" w:rsidP="00243E66">
      <w:pPr>
        <w:keepNext/>
        <w:keepLines/>
        <w:widowControl w:val="0"/>
        <w:tabs>
          <w:tab w:val="left" w:pos="934"/>
        </w:tabs>
        <w:outlineLvl w:val="1"/>
        <w:rPr>
          <w:b/>
          <w:bCs/>
          <w:szCs w:val="24"/>
        </w:rPr>
      </w:pPr>
    </w:p>
    <w:p w:rsidR="00243E66" w:rsidRPr="00243E66" w:rsidRDefault="00243E66" w:rsidP="00243E66">
      <w:pPr>
        <w:keepNext/>
        <w:keepLines/>
        <w:widowControl w:val="0"/>
        <w:tabs>
          <w:tab w:val="left" w:pos="934"/>
        </w:tabs>
        <w:spacing w:line="276" w:lineRule="auto"/>
        <w:jc w:val="both"/>
        <w:outlineLvl w:val="1"/>
        <w:rPr>
          <w:b/>
          <w:bCs/>
          <w:szCs w:val="24"/>
        </w:rPr>
      </w:pPr>
      <w:r>
        <w:t xml:space="preserve">       </w:t>
      </w:r>
      <w:r w:rsidRPr="00243E66">
        <w:t>В связи с неблагоприятной эпидемиологической обстановкой, связанной с 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bookmarkEnd w:id="2"/>
    <w:p w:rsidR="00E12AB7" w:rsidRDefault="00E12AB7" w:rsidP="00EA3326">
      <w:pPr>
        <w:jc w:val="center"/>
      </w:pPr>
    </w:p>
    <w:p w:rsidR="004B2014" w:rsidRDefault="004B2014" w:rsidP="004B2014">
      <w:pPr>
        <w:tabs>
          <w:tab w:val="left" w:pos="9355"/>
        </w:tabs>
        <w:spacing w:before="249"/>
        <w:ind w:right="220"/>
        <w:jc w:val="both"/>
        <w:rPr>
          <w:szCs w:val="24"/>
        </w:rPr>
      </w:pPr>
    </w:p>
    <w:p w:rsidR="003D497E" w:rsidRDefault="003D497E" w:rsidP="003D497E">
      <w:pPr>
        <w:spacing w:before="120"/>
        <w:jc w:val="center"/>
        <w:rPr>
          <w:b/>
          <w:sz w:val="36"/>
          <w:szCs w:val="24"/>
        </w:rPr>
      </w:pPr>
      <w:r w:rsidRPr="003D497E">
        <w:rPr>
          <w:b/>
          <w:sz w:val="36"/>
          <w:szCs w:val="24"/>
          <w:lang w:val="en-US"/>
        </w:rPr>
        <w:t>V</w:t>
      </w:r>
      <w:r w:rsidRPr="003D497E">
        <w:rPr>
          <w:b/>
          <w:sz w:val="36"/>
          <w:szCs w:val="24"/>
        </w:rPr>
        <w:t xml:space="preserve">. </w:t>
      </w:r>
      <w:r w:rsidR="00243E66">
        <w:rPr>
          <w:b/>
          <w:sz w:val="36"/>
          <w:szCs w:val="24"/>
        </w:rPr>
        <w:t>Оценка в</w:t>
      </w:r>
      <w:r w:rsidRPr="003D497E">
        <w:rPr>
          <w:b/>
          <w:sz w:val="36"/>
          <w:szCs w:val="24"/>
        </w:rPr>
        <w:t>остребованност</w:t>
      </w:r>
      <w:r w:rsidR="00243E66">
        <w:rPr>
          <w:b/>
          <w:sz w:val="36"/>
          <w:szCs w:val="24"/>
        </w:rPr>
        <w:t>и</w:t>
      </w:r>
      <w:r w:rsidRPr="003D497E">
        <w:rPr>
          <w:b/>
          <w:sz w:val="36"/>
          <w:szCs w:val="24"/>
        </w:rPr>
        <w:t xml:space="preserve"> выпускников</w:t>
      </w:r>
    </w:p>
    <w:p w:rsidR="003D497E" w:rsidRDefault="00243E66" w:rsidP="003D497E">
      <w:pPr>
        <w:spacing w:before="120"/>
        <w:jc w:val="center"/>
        <w:rPr>
          <w:b/>
        </w:rPr>
      </w:pPr>
      <w:r>
        <w:rPr>
          <w:b/>
        </w:rPr>
        <w:t>Таблица 15. Продолжение образования</w:t>
      </w:r>
    </w:p>
    <w:p w:rsidR="00243E66" w:rsidRDefault="00243E66" w:rsidP="00243E66">
      <w:pPr>
        <w:spacing w:before="120"/>
        <w:rPr>
          <w:b/>
        </w:rPr>
      </w:pPr>
      <w:r>
        <w:rPr>
          <w:b/>
        </w:rPr>
        <w:t>- выпускниками 9 класса</w:t>
      </w:r>
    </w:p>
    <w:p w:rsidR="001033EC" w:rsidRPr="00243E66" w:rsidRDefault="001033EC" w:rsidP="00243E66">
      <w:pPr>
        <w:spacing w:before="12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893"/>
        <w:gridCol w:w="2577"/>
        <w:gridCol w:w="1365"/>
        <w:gridCol w:w="1365"/>
        <w:gridCol w:w="1350"/>
      </w:tblGrid>
      <w:tr w:rsidR="001033EC" w:rsidTr="001033EC">
        <w:tc>
          <w:tcPr>
            <w:tcW w:w="1557" w:type="dxa"/>
          </w:tcPr>
          <w:p w:rsidR="001033EC" w:rsidRDefault="001033EC" w:rsidP="001033EC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выпускников</w:t>
            </w:r>
          </w:p>
        </w:tc>
        <w:tc>
          <w:tcPr>
            <w:tcW w:w="1557" w:type="dxa"/>
          </w:tcPr>
          <w:p w:rsidR="001033EC" w:rsidRDefault="001033EC" w:rsidP="001033EC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В 10 класс</w:t>
            </w:r>
          </w:p>
        </w:tc>
        <w:tc>
          <w:tcPr>
            <w:tcW w:w="1557" w:type="dxa"/>
          </w:tcPr>
          <w:p w:rsidR="001033EC" w:rsidRDefault="001033EC" w:rsidP="001033EC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В учреждения среднего профессионального образования</w:t>
            </w:r>
          </w:p>
        </w:tc>
        <w:tc>
          <w:tcPr>
            <w:tcW w:w="1558" w:type="dxa"/>
          </w:tcPr>
          <w:p w:rsidR="001033EC" w:rsidRDefault="001033EC" w:rsidP="001033EC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Работают и учатся</w:t>
            </w:r>
          </w:p>
        </w:tc>
        <w:tc>
          <w:tcPr>
            <w:tcW w:w="1558" w:type="dxa"/>
          </w:tcPr>
          <w:p w:rsidR="001033EC" w:rsidRDefault="001033EC" w:rsidP="001033EC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Работают</w:t>
            </w:r>
          </w:p>
        </w:tc>
        <w:tc>
          <w:tcPr>
            <w:tcW w:w="1558" w:type="dxa"/>
          </w:tcPr>
          <w:p w:rsidR="001033EC" w:rsidRDefault="001033EC" w:rsidP="001033EC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Не учатся и не работают</w:t>
            </w:r>
          </w:p>
        </w:tc>
      </w:tr>
      <w:tr w:rsidR="001033EC" w:rsidTr="001033EC">
        <w:tc>
          <w:tcPr>
            <w:tcW w:w="1557" w:type="dxa"/>
          </w:tcPr>
          <w:p w:rsidR="001033EC" w:rsidRPr="001033EC" w:rsidRDefault="001033EC" w:rsidP="001033EC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57" w:type="dxa"/>
          </w:tcPr>
          <w:p w:rsidR="001033EC" w:rsidRPr="001033EC" w:rsidRDefault="001033EC" w:rsidP="001033EC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57" w:type="dxa"/>
          </w:tcPr>
          <w:p w:rsidR="001033EC" w:rsidRPr="001033EC" w:rsidRDefault="001033EC" w:rsidP="001033EC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58" w:type="dxa"/>
          </w:tcPr>
          <w:p w:rsidR="001033EC" w:rsidRPr="001033EC" w:rsidRDefault="001033EC" w:rsidP="001033EC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1558" w:type="dxa"/>
          </w:tcPr>
          <w:p w:rsidR="001033EC" w:rsidRPr="001033EC" w:rsidRDefault="001033EC" w:rsidP="001033EC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1558" w:type="dxa"/>
          </w:tcPr>
          <w:p w:rsidR="001033EC" w:rsidRPr="001033EC" w:rsidRDefault="001033EC" w:rsidP="001033EC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</w:tbl>
    <w:p w:rsidR="00613312" w:rsidRDefault="001033EC" w:rsidP="003D497E">
      <w:pPr>
        <w:spacing w:before="120"/>
        <w:jc w:val="both"/>
        <w:rPr>
          <w:b/>
          <w:bCs/>
          <w:szCs w:val="24"/>
        </w:rPr>
      </w:pPr>
      <w:r w:rsidRPr="001033EC">
        <w:rPr>
          <w:b/>
          <w:bCs/>
          <w:szCs w:val="24"/>
        </w:rPr>
        <w:t>- выпускниками 11 класса</w:t>
      </w:r>
    </w:p>
    <w:p w:rsidR="00080F4A" w:rsidRPr="001033EC" w:rsidRDefault="00080F4A" w:rsidP="003D497E">
      <w:pPr>
        <w:spacing w:before="120"/>
        <w:jc w:val="both"/>
        <w:rPr>
          <w:b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414"/>
        <w:gridCol w:w="2577"/>
        <w:gridCol w:w="1302"/>
        <w:gridCol w:w="1257"/>
      </w:tblGrid>
      <w:tr w:rsidR="001033EC" w:rsidTr="001033EC">
        <w:tc>
          <w:tcPr>
            <w:tcW w:w="1795" w:type="dxa"/>
          </w:tcPr>
          <w:p w:rsidR="001033EC" w:rsidRDefault="001033EC" w:rsidP="00224152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выпускников</w:t>
            </w:r>
          </w:p>
        </w:tc>
        <w:tc>
          <w:tcPr>
            <w:tcW w:w="2577" w:type="dxa"/>
          </w:tcPr>
          <w:p w:rsidR="001033EC" w:rsidRDefault="001033EC" w:rsidP="00224152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В учреждения высшего образования</w:t>
            </w:r>
          </w:p>
        </w:tc>
        <w:tc>
          <w:tcPr>
            <w:tcW w:w="1365" w:type="dxa"/>
          </w:tcPr>
          <w:p w:rsidR="001033EC" w:rsidRDefault="001033EC" w:rsidP="00224152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В учреждения среднего профессионального образования</w:t>
            </w:r>
          </w:p>
        </w:tc>
        <w:tc>
          <w:tcPr>
            <w:tcW w:w="1365" w:type="dxa"/>
          </w:tcPr>
          <w:p w:rsidR="001033EC" w:rsidRDefault="001033EC" w:rsidP="00224152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1350" w:type="dxa"/>
          </w:tcPr>
          <w:p w:rsidR="001033EC" w:rsidRDefault="001033EC" w:rsidP="00224152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Дома </w:t>
            </w:r>
          </w:p>
        </w:tc>
      </w:tr>
      <w:tr w:rsidR="001033EC" w:rsidRPr="001033EC" w:rsidTr="001033EC">
        <w:tc>
          <w:tcPr>
            <w:tcW w:w="1795" w:type="dxa"/>
          </w:tcPr>
          <w:p w:rsidR="001033EC" w:rsidRPr="001033EC" w:rsidRDefault="001033EC" w:rsidP="00224152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577" w:type="dxa"/>
          </w:tcPr>
          <w:p w:rsidR="001033EC" w:rsidRPr="001033EC" w:rsidRDefault="001033EC" w:rsidP="00224152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365" w:type="dxa"/>
          </w:tcPr>
          <w:p w:rsidR="001033EC" w:rsidRPr="001033EC" w:rsidRDefault="001033EC" w:rsidP="00224152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1365" w:type="dxa"/>
          </w:tcPr>
          <w:p w:rsidR="001033EC" w:rsidRPr="001033EC" w:rsidRDefault="001033EC" w:rsidP="00224152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1350" w:type="dxa"/>
          </w:tcPr>
          <w:p w:rsidR="001033EC" w:rsidRPr="001033EC" w:rsidRDefault="001033EC" w:rsidP="00224152">
            <w:pPr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</w:tbl>
    <w:p w:rsidR="00613312" w:rsidRPr="007D4685" w:rsidRDefault="001033EC" w:rsidP="003D497E">
      <w:pPr>
        <w:spacing w:before="120"/>
        <w:jc w:val="both"/>
        <w:rPr>
          <w:szCs w:val="24"/>
        </w:rPr>
      </w:pPr>
      <w:r>
        <w:rPr>
          <w:szCs w:val="24"/>
        </w:rPr>
        <w:t>Количество выпускников, поступающих в вузы, остается на прежнем уровне – 100 %.</w:t>
      </w:r>
    </w:p>
    <w:p w:rsidR="00933890" w:rsidRDefault="00933890" w:rsidP="006C24C5">
      <w:pPr>
        <w:jc w:val="right"/>
      </w:pPr>
    </w:p>
    <w:p w:rsidR="001033EC" w:rsidRDefault="001033EC" w:rsidP="00517318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  <w:lang w:val="en-US"/>
        </w:rPr>
        <w:t>VI</w:t>
      </w:r>
      <w:r>
        <w:rPr>
          <w:b/>
          <w:bCs/>
          <w:color w:val="000000"/>
          <w:sz w:val="32"/>
        </w:rPr>
        <w:t>. Оценка организации учебной деятельности</w:t>
      </w:r>
    </w:p>
    <w:p w:rsidR="00911A8A" w:rsidRDefault="00911A8A" w:rsidP="001033EC">
      <w:pPr>
        <w:jc w:val="both"/>
      </w:pPr>
      <w:r>
        <w:t xml:space="preserve">       </w:t>
      </w:r>
      <w:r w:rsidR="001033EC">
        <w:t xml:space="preserve">Организация учебной деятельности в ЧОУ «Школа имени святителя Тихона Задонского» регламентируется режимом занятий, учебным планом, календарным учебным графиком, расписанием занятий, локальными нормативными актами Учреждения. </w:t>
      </w:r>
    </w:p>
    <w:p w:rsidR="00911A8A" w:rsidRDefault="00911A8A" w:rsidP="001033EC">
      <w:pPr>
        <w:jc w:val="both"/>
      </w:pPr>
      <w:r>
        <w:t xml:space="preserve">     </w:t>
      </w:r>
      <w:r w:rsidR="001033EC">
        <w:t xml:space="preserve">Образовательная деятельность в </w:t>
      </w:r>
      <w:r>
        <w:t>Ч</w:t>
      </w:r>
      <w:r w:rsidR="001033EC">
        <w:t>ОУ</w:t>
      </w:r>
      <w:r>
        <w:t xml:space="preserve"> «Школа имени святителя Тихона Задонского»</w:t>
      </w:r>
      <w:r w:rsidR="001033EC">
        <w:t xml:space="preserve"> осуществляется по пятидневной учебной неделе для 1-</w:t>
      </w:r>
      <w:r>
        <w:t>11</w:t>
      </w:r>
      <w:r w:rsidR="001033EC">
        <w:t xml:space="preserve"> классов. Занятия проводятся в одну сме</w:t>
      </w:r>
      <w:r>
        <w:t>ну</w:t>
      </w:r>
      <w:r w:rsidR="001033EC">
        <w:t xml:space="preserve"> для обучающихся 1-11-х классов. </w:t>
      </w:r>
    </w:p>
    <w:p w:rsidR="00911A8A" w:rsidRDefault="00911A8A" w:rsidP="001033EC">
      <w:pPr>
        <w:jc w:val="both"/>
      </w:pPr>
    </w:p>
    <w:p w:rsidR="00911A8A" w:rsidRDefault="00911A8A" w:rsidP="001033EC">
      <w:pPr>
        <w:jc w:val="both"/>
      </w:pPr>
      <w:r>
        <w:t xml:space="preserve">      </w:t>
      </w:r>
      <w:r w:rsidR="001033EC">
        <w:t xml:space="preserve">В соответствии с СП 3.1/2.43598-20 и методическими рекомендациями по организации начала работы образовательных организаций в 2020-2021 учебном году </w:t>
      </w:r>
      <w:r>
        <w:t>Ч</w:t>
      </w:r>
      <w:r w:rsidR="001033EC">
        <w:t>ОУ</w:t>
      </w:r>
      <w:r>
        <w:t xml:space="preserve"> «Школа имени святителя Тихона Задонского»</w:t>
      </w:r>
      <w:r w:rsidR="001033EC">
        <w:t>:</w:t>
      </w:r>
    </w:p>
    <w:p w:rsidR="00911A8A" w:rsidRDefault="001033EC" w:rsidP="001033EC">
      <w:pPr>
        <w:jc w:val="both"/>
      </w:pPr>
      <w:r>
        <w:t xml:space="preserve"> 1. Уведомила управление Роспотребнадзора по Ивановской области о дате начала образовательной деятельности; </w:t>
      </w:r>
    </w:p>
    <w:p w:rsidR="00911A8A" w:rsidRDefault="001033EC" w:rsidP="001033EC">
      <w:pPr>
        <w:jc w:val="both"/>
      </w:pPr>
      <w:r>
        <w:t xml:space="preserve">2. Разработала графики входа учеников в учреждение; </w:t>
      </w:r>
    </w:p>
    <w:p w:rsidR="00911A8A" w:rsidRDefault="001033EC" w:rsidP="001033EC">
      <w:pPr>
        <w:jc w:val="both"/>
      </w:pPr>
      <w:r>
        <w:t xml:space="preserve">3. Подготовила новое расписание со смещенным началом урока и каскадное расписание звонков, чтобы минимизировать контакты учеников; </w:t>
      </w:r>
    </w:p>
    <w:p w:rsidR="00911A8A" w:rsidRDefault="001033EC" w:rsidP="001033EC">
      <w:pPr>
        <w:jc w:val="both"/>
      </w:pPr>
      <w:r>
        <w:t xml:space="preserve">4. Закрепила классы за кабинетами; </w:t>
      </w:r>
    </w:p>
    <w:p w:rsidR="00911A8A" w:rsidRDefault="001033EC" w:rsidP="001033EC">
      <w:pPr>
        <w:jc w:val="both"/>
      </w:pPr>
      <w:r>
        <w:t xml:space="preserve">5. Составила и утвердила графики уборки, проветривания кабинетов и рекреаций; </w:t>
      </w:r>
    </w:p>
    <w:p w:rsidR="00911A8A" w:rsidRDefault="001033EC" w:rsidP="001033EC">
      <w:pPr>
        <w:jc w:val="both"/>
      </w:pPr>
      <w:r>
        <w:t xml:space="preserve">6. Подготовила расписание работы </w:t>
      </w:r>
      <w:r w:rsidR="00911A8A">
        <w:t>кафе</w:t>
      </w:r>
      <w:r>
        <w:t xml:space="preserve"> и приема пищи с учетом дистанцированной рассадки классов; </w:t>
      </w:r>
    </w:p>
    <w:p w:rsidR="00911A8A" w:rsidRDefault="001033EC" w:rsidP="001033EC">
      <w:pPr>
        <w:jc w:val="both"/>
      </w:pPr>
      <w:r>
        <w:t xml:space="preserve">7. Разместила на сайте Учреждения необходимую информацию об антикоронавирусных мерах, ссылки распространяли по официальным родительским группам в WhatsApp, Viber, «Вконтакте»; </w:t>
      </w:r>
    </w:p>
    <w:p w:rsidR="00911A8A" w:rsidRDefault="001033EC" w:rsidP="001033EC">
      <w:pPr>
        <w:jc w:val="both"/>
      </w:pPr>
      <w:r>
        <w:t xml:space="preserve">8. Закупила бесконтактные термометры, рециркуляторы передвижные и настенные,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 </w:t>
      </w:r>
    </w:p>
    <w:p w:rsidR="00911A8A" w:rsidRDefault="00911A8A" w:rsidP="001033EC">
      <w:pPr>
        <w:jc w:val="both"/>
      </w:pPr>
    </w:p>
    <w:p w:rsidR="00911A8A" w:rsidRDefault="00911A8A" w:rsidP="001033EC">
      <w:pPr>
        <w:jc w:val="both"/>
      </w:pPr>
      <w:r>
        <w:t xml:space="preserve">      </w:t>
      </w:r>
      <w:r w:rsidR="001033EC">
        <w:t xml:space="preserve">В связи с организацией дистанцинного обучения в 2020 году чтобы снизить напряженность среди родителей и обеспечить доступ учеников к дистанционному обучению, администрация </w:t>
      </w:r>
      <w:r>
        <w:t>Ч</w:t>
      </w:r>
      <w:r w:rsidR="001033EC">
        <w:t xml:space="preserve">ОУ </w:t>
      </w:r>
      <w:r>
        <w:t>«Школа имени святителя Тихона Задонского»</w:t>
      </w:r>
      <w:r w:rsidR="001033EC">
        <w:t xml:space="preserve"> выяснила технические возможности семей</w:t>
      </w:r>
      <w:r>
        <w:t>.</w:t>
      </w:r>
    </w:p>
    <w:p w:rsidR="00911A8A" w:rsidRDefault="00911A8A" w:rsidP="001033EC">
      <w:pPr>
        <w:jc w:val="both"/>
      </w:pPr>
    </w:p>
    <w:p w:rsidR="001033EC" w:rsidRPr="001033EC" w:rsidRDefault="00911A8A" w:rsidP="001033EC">
      <w:pPr>
        <w:jc w:val="both"/>
        <w:rPr>
          <w:color w:val="000000"/>
          <w:szCs w:val="18"/>
        </w:rPr>
      </w:pPr>
      <w:r>
        <w:t xml:space="preserve">        </w:t>
      </w:r>
      <w:r w:rsidR="001033EC">
        <w:t xml:space="preserve">С целью снижения напряженности среди родителей по вопросу дистанта в 2020 году на сайте </w:t>
      </w:r>
      <w:r>
        <w:t>Ч</w:t>
      </w:r>
      <w:r w:rsidR="001033EC">
        <w:t xml:space="preserve">ОУ </w:t>
      </w:r>
      <w:r>
        <w:t>«Школа имени святителя Тихона Задонского»</w:t>
      </w:r>
      <w:r w:rsidR="001033EC">
        <w:t xml:space="preserve"> был организован специальный раздел «Дистанционное обучение»,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:rsidR="001033EC" w:rsidRPr="001033EC" w:rsidRDefault="001033EC" w:rsidP="00517318">
      <w:pPr>
        <w:jc w:val="center"/>
        <w:rPr>
          <w:b/>
          <w:bCs/>
          <w:color w:val="000000"/>
          <w:sz w:val="32"/>
        </w:rPr>
      </w:pPr>
    </w:p>
    <w:p w:rsidR="00517318" w:rsidRPr="00CC51D9" w:rsidRDefault="00517318" w:rsidP="00517318">
      <w:pPr>
        <w:jc w:val="center"/>
        <w:rPr>
          <w:b/>
          <w:bCs/>
          <w:color w:val="000000"/>
          <w:sz w:val="32"/>
        </w:rPr>
      </w:pPr>
      <w:r w:rsidRPr="00CC51D9">
        <w:rPr>
          <w:b/>
          <w:bCs/>
          <w:color w:val="000000"/>
          <w:sz w:val="32"/>
          <w:lang w:val="en-US"/>
        </w:rPr>
        <w:t>VI</w:t>
      </w:r>
      <w:r w:rsidR="00911A8A">
        <w:rPr>
          <w:b/>
          <w:bCs/>
          <w:color w:val="000000"/>
          <w:sz w:val="32"/>
          <w:lang w:val="en-US"/>
        </w:rPr>
        <w:t>I</w:t>
      </w:r>
      <w:r w:rsidR="006C24C5" w:rsidRPr="00CC51D9">
        <w:rPr>
          <w:b/>
          <w:bCs/>
          <w:color w:val="000000"/>
          <w:sz w:val="32"/>
        </w:rPr>
        <w:t>. Оценка функционировани</w:t>
      </w:r>
      <w:r w:rsidR="00911A8A">
        <w:rPr>
          <w:b/>
          <w:bCs/>
          <w:color w:val="000000"/>
          <w:sz w:val="32"/>
        </w:rPr>
        <w:t>я</w:t>
      </w:r>
      <w:r w:rsidR="006C24C5" w:rsidRPr="00CC51D9">
        <w:rPr>
          <w:b/>
          <w:bCs/>
          <w:color w:val="000000"/>
          <w:sz w:val="32"/>
        </w:rPr>
        <w:t xml:space="preserve"> внутренней системы оценки качества</w:t>
      </w:r>
      <w:r w:rsidRPr="00CC51D9">
        <w:rPr>
          <w:color w:val="000000"/>
          <w:sz w:val="32"/>
        </w:rPr>
        <w:t xml:space="preserve"> </w:t>
      </w:r>
      <w:r w:rsidR="006C24C5" w:rsidRPr="00CC51D9">
        <w:rPr>
          <w:b/>
          <w:bCs/>
          <w:color w:val="000000"/>
          <w:sz w:val="32"/>
        </w:rPr>
        <w:t>образования</w:t>
      </w:r>
    </w:p>
    <w:p w:rsidR="006C24C5" w:rsidRDefault="006C24C5" w:rsidP="00517318">
      <w:pPr>
        <w:jc w:val="both"/>
        <w:rPr>
          <w:color w:val="000000"/>
        </w:rPr>
      </w:pPr>
      <w:r>
        <w:rPr>
          <w:color w:val="000000"/>
        </w:rPr>
        <w:br/>
      </w:r>
      <w:r w:rsidR="00517318">
        <w:rPr>
          <w:color w:val="000000"/>
        </w:rPr>
        <w:t xml:space="preserve">        </w:t>
      </w:r>
      <w:r>
        <w:rPr>
          <w:color w:val="000000"/>
        </w:rPr>
        <w:t>В общеобразовательном учреждении утверждено</w:t>
      </w:r>
      <w:r w:rsidR="00EE077A">
        <w:rPr>
          <w:color w:val="000000"/>
        </w:rPr>
        <w:t xml:space="preserve"> Положение о внутренней системе оценки качества образования. </w:t>
      </w:r>
      <w:r>
        <w:rPr>
          <w:color w:val="000000"/>
        </w:rPr>
        <w:t>По итогам оц</w:t>
      </w:r>
      <w:r w:rsidR="0027141A">
        <w:rPr>
          <w:color w:val="000000"/>
        </w:rPr>
        <w:t>енки качества</w:t>
      </w:r>
      <w:r w:rsidR="0027141A">
        <w:rPr>
          <w:color w:val="000000"/>
        </w:rPr>
        <w:br/>
        <w:t>образования в 2019</w:t>
      </w:r>
      <w:r>
        <w:rPr>
          <w:color w:val="000000"/>
        </w:rPr>
        <w:t xml:space="preserve"> году выявлено, что уровень метапредметных результатов</w:t>
      </w:r>
      <w:r>
        <w:rPr>
          <w:color w:val="000000"/>
        </w:rPr>
        <w:br/>
        <w:t>соответствуют среднему уровню, сформированность личностных результатов средняя.</w:t>
      </w:r>
      <w:r>
        <w:rPr>
          <w:color w:val="000000"/>
        </w:rPr>
        <w:br/>
        <w:t>П</w:t>
      </w:r>
      <w:r w:rsidR="0027141A">
        <w:rPr>
          <w:color w:val="000000"/>
        </w:rPr>
        <w:t>о результатам анкетирования 2019</w:t>
      </w:r>
      <w:r>
        <w:rPr>
          <w:color w:val="000000"/>
        </w:rPr>
        <w:t xml:space="preserve"> года выявлено, что количество родителей, которые удовлетворены качеством образования в общеобразовательном учрежден</w:t>
      </w:r>
      <w:r w:rsidR="0027141A">
        <w:rPr>
          <w:color w:val="000000"/>
        </w:rPr>
        <w:t>ии, – 95</w:t>
      </w:r>
      <w:r w:rsidR="00EE077A">
        <w:rPr>
          <w:color w:val="000000"/>
        </w:rPr>
        <w:t xml:space="preserve">%, </w:t>
      </w:r>
      <w:r>
        <w:rPr>
          <w:color w:val="000000"/>
        </w:rPr>
        <w:t xml:space="preserve">количество обучающихся, удовлетворенных </w:t>
      </w:r>
      <w:r w:rsidR="0027141A">
        <w:rPr>
          <w:color w:val="000000"/>
        </w:rPr>
        <w:t>образовательным процессом, – 74</w:t>
      </w:r>
      <w:r>
        <w:rPr>
          <w:color w:val="000000"/>
        </w:rPr>
        <w:t>%.</w:t>
      </w:r>
    </w:p>
    <w:p w:rsidR="00EE077A" w:rsidRDefault="00EE077A" w:rsidP="00517318">
      <w:pPr>
        <w:jc w:val="both"/>
        <w:rPr>
          <w:color w:val="000000"/>
        </w:rPr>
      </w:pPr>
    </w:p>
    <w:p w:rsidR="00385F25" w:rsidRPr="00CC51D9" w:rsidRDefault="00385F25" w:rsidP="00385F25">
      <w:pPr>
        <w:ind w:left="-709"/>
        <w:jc w:val="center"/>
        <w:rPr>
          <w:bCs/>
          <w:i/>
          <w:color w:val="000000"/>
          <w:sz w:val="22"/>
        </w:rPr>
      </w:pPr>
    </w:p>
    <w:p w:rsidR="0036273F" w:rsidRPr="00CC51D9" w:rsidRDefault="00CC51D9" w:rsidP="0036273F">
      <w:pPr>
        <w:jc w:val="center"/>
        <w:rPr>
          <w:b/>
          <w:bCs/>
          <w:color w:val="000000"/>
          <w:sz w:val="32"/>
        </w:rPr>
      </w:pPr>
      <w:r w:rsidRPr="00CC51D9">
        <w:rPr>
          <w:b/>
          <w:bCs/>
          <w:color w:val="000000"/>
          <w:sz w:val="32"/>
          <w:lang w:val="en-US"/>
        </w:rPr>
        <w:t>VII</w:t>
      </w:r>
      <w:r w:rsidR="00911A8A">
        <w:rPr>
          <w:b/>
          <w:bCs/>
          <w:color w:val="000000"/>
          <w:sz w:val="32"/>
          <w:lang w:val="en-US"/>
        </w:rPr>
        <w:t>I</w:t>
      </w:r>
      <w:r w:rsidR="0036273F" w:rsidRPr="00CC51D9">
        <w:rPr>
          <w:b/>
          <w:bCs/>
          <w:color w:val="000000"/>
          <w:sz w:val="32"/>
        </w:rPr>
        <w:t>. Оценка кадрового обеспечения.</w:t>
      </w:r>
    </w:p>
    <w:p w:rsidR="0036273F" w:rsidRDefault="0036273F" w:rsidP="0036273F">
      <w:pPr>
        <w:jc w:val="center"/>
        <w:rPr>
          <w:b/>
          <w:bCs/>
          <w:color w:val="000000"/>
          <w:sz w:val="36"/>
        </w:rPr>
      </w:pPr>
    </w:p>
    <w:p w:rsidR="005F0A4C" w:rsidRDefault="0036273F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       На период самообследования в ЧОУ «Школа имени святителя Тихона Задонского»</w:t>
      </w:r>
      <w:r w:rsidR="00786404">
        <w:rPr>
          <w:color w:val="000000"/>
        </w:rPr>
        <w:t xml:space="preserve"> работают 21 педагогический</w:t>
      </w:r>
      <w:r>
        <w:rPr>
          <w:color w:val="000000"/>
        </w:rPr>
        <w:t xml:space="preserve"> </w:t>
      </w:r>
      <w:r w:rsidR="00786404">
        <w:rPr>
          <w:color w:val="000000"/>
        </w:rPr>
        <w:t>работник</w:t>
      </w:r>
      <w:r>
        <w:rPr>
          <w:color w:val="000000"/>
        </w:rPr>
        <w:t>. Сохраняется тенденция к преобладанию среди педагогов женщин</w:t>
      </w:r>
      <w:r w:rsidR="00786404">
        <w:rPr>
          <w:color w:val="000000"/>
        </w:rPr>
        <w:t xml:space="preserve">, доля которых составляет 19 (91 </w:t>
      </w:r>
      <w:r>
        <w:rPr>
          <w:color w:val="000000"/>
        </w:rPr>
        <w:t>%) человек. Числе</w:t>
      </w:r>
      <w:r w:rsidR="00786404">
        <w:rPr>
          <w:color w:val="000000"/>
        </w:rPr>
        <w:t>нность работающих пенсионеров 10 (4</w:t>
      </w:r>
      <w:r>
        <w:rPr>
          <w:color w:val="000000"/>
        </w:rPr>
        <w:t>8%), моло</w:t>
      </w:r>
      <w:r w:rsidR="00F13C3B">
        <w:rPr>
          <w:color w:val="000000"/>
        </w:rPr>
        <w:t>дых специалистов -2 человека (9</w:t>
      </w:r>
      <w:r>
        <w:rPr>
          <w:color w:val="000000"/>
        </w:rPr>
        <w:t>%).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        Все педагоги общеобразовательного учреждения </w:t>
      </w:r>
      <w:r>
        <w:rPr>
          <w:color w:val="000000"/>
        </w:rPr>
        <w:t>(100%) имеют высшее педагогическое образование.</w:t>
      </w:r>
    </w:p>
    <w:p w:rsidR="00EE0909" w:rsidRDefault="00F13C3B" w:rsidP="00426CD7">
      <w:pPr>
        <w:ind w:left="-709"/>
        <w:jc w:val="both"/>
        <w:rPr>
          <w:color w:val="000000"/>
          <w:sz w:val="24"/>
        </w:rPr>
      </w:pPr>
      <w:r>
        <w:rPr>
          <w:color w:val="000000"/>
        </w:rPr>
        <w:t xml:space="preserve">      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          В целях повышения качества образовательной деятельности в ЧОУ «Школа имени святителя Тихона Задонского»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общеобразовательного учреждения и требованиями действующего законодательства.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       Основные принципы кадровой политики направлены: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− на сохранение, укрепление и развитие кадрового потенциала;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− создание квалифицированного коллектива, способного работать в современных условиях;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− повышения уровня квалификации персонала.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lastRenderedPageBreak/>
        <w:t xml:space="preserve">       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 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>− образовательная деятельность в общеобразовательном учреждении обеспечена квалифицированным профессиональным педагогическим составом;</w:t>
      </w:r>
    </w:p>
    <w:p w:rsidR="008C2BF6" w:rsidRDefault="008C2BF6" w:rsidP="00EE0909">
      <w:pPr>
        <w:ind w:left="-709"/>
        <w:jc w:val="both"/>
        <w:rPr>
          <w:color w:val="000000"/>
        </w:rPr>
      </w:pPr>
      <w:r>
        <w:rPr>
          <w:color w:val="000000"/>
        </w:rPr>
        <w:t xml:space="preserve"> − кадровый потенциал общеобразовательного учреждения динамично развивается на основе целенаправленной работы по повышению квалификации педагогов.</w:t>
      </w:r>
    </w:p>
    <w:p w:rsidR="008C2BF6" w:rsidRDefault="008C2BF6" w:rsidP="00EE0909">
      <w:pPr>
        <w:ind w:left="-709"/>
        <w:jc w:val="both"/>
        <w:rPr>
          <w:color w:val="000000"/>
          <w:sz w:val="24"/>
        </w:rPr>
      </w:pPr>
    </w:p>
    <w:p w:rsidR="0044245D" w:rsidRPr="00CC51D9" w:rsidRDefault="0044245D" w:rsidP="0044245D">
      <w:pPr>
        <w:jc w:val="center"/>
        <w:rPr>
          <w:b/>
          <w:bCs/>
          <w:color w:val="000000"/>
          <w:sz w:val="32"/>
        </w:rPr>
      </w:pPr>
      <w:r w:rsidRPr="00CC51D9">
        <w:rPr>
          <w:b/>
          <w:bCs/>
          <w:color w:val="000000"/>
          <w:sz w:val="32"/>
          <w:lang w:val="en-US"/>
        </w:rPr>
        <w:t>IX</w:t>
      </w:r>
      <w:r w:rsidRPr="00CC51D9">
        <w:rPr>
          <w:b/>
          <w:bCs/>
          <w:color w:val="000000"/>
          <w:sz w:val="32"/>
        </w:rPr>
        <w:t>. Оценка учебно-методического и библиотечно-информационного обеспечения</w:t>
      </w:r>
    </w:p>
    <w:p w:rsidR="0044245D" w:rsidRDefault="0044245D" w:rsidP="0044245D">
      <w:pPr>
        <w:jc w:val="both"/>
        <w:rPr>
          <w:bCs/>
          <w:color w:val="000000"/>
        </w:rPr>
      </w:pPr>
    </w:p>
    <w:p w:rsidR="0044245D" w:rsidRDefault="0044245D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>Общая характеристика:</w:t>
      </w:r>
    </w:p>
    <w:p w:rsidR="0044245D" w:rsidRDefault="0044245D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объем библиотечного фонда – </w:t>
      </w:r>
      <w:r w:rsidR="00F97E8C">
        <w:rPr>
          <w:bCs/>
          <w:color w:val="000000"/>
        </w:rPr>
        <w:t xml:space="preserve">6395 </w:t>
      </w:r>
      <w:r>
        <w:rPr>
          <w:bCs/>
          <w:color w:val="000000"/>
        </w:rPr>
        <w:t>единиц;</w:t>
      </w:r>
    </w:p>
    <w:p w:rsidR="0044245D" w:rsidRDefault="0044245D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книгообеспеченность </w:t>
      </w:r>
      <w:r w:rsidR="00F97E8C">
        <w:rPr>
          <w:bCs/>
          <w:color w:val="000000"/>
        </w:rPr>
        <w:t>–</w:t>
      </w:r>
      <w:r>
        <w:rPr>
          <w:bCs/>
          <w:color w:val="000000"/>
        </w:rPr>
        <w:t xml:space="preserve"> 100</w:t>
      </w:r>
      <w:r w:rsidR="00F97E8C">
        <w:rPr>
          <w:bCs/>
          <w:color w:val="000000"/>
        </w:rPr>
        <w:t>%;</w:t>
      </w:r>
    </w:p>
    <w:p w:rsidR="00F97E8C" w:rsidRDefault="00F97E8C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объем учебного фонда – </w:t>
      </w:r>
      <w:r w:rsidR="00664B9E">
        <w:rPr>
          <w:bCs/>
          <w:color w:val="000000"/>
        </w:rPr>
        <w:t xml:space="preserve">3926 </w:t>
      </w:r>
      <w:r>
        <w:rPr>
          <w:bCs/>
          <w:color w:val="000000"/>
        </w:rPr>
        <w:t>единиц.</w:t>
      </w:r>
    </w:p>
    <w:p w:rsidR="00F97E8C" w:rsidRDefault="00F97E8C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Состав фонда и его использование: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97E8C" w:rsidTr="00F97E8C">
        <w:tc>
          <w:tcPr>
            <w:tcW w:w="846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5384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литературы</w:t>
            </w:r>
          </w:p>
        </w:tc>
        <w:tc>
          <w:tcPr>
            <w:tcW w:w="3115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единиц в фонде</w:t>
            </w:r>
          </w:p>
        </w:tc>
      </w:tr>
      <w:tr w:rsidR="00F97E8C" w:rsidTr="00F97E8C">
        <w:tc>
          <w:tcPr>
            <w:tcW w:w="846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</w:p>
        </w:tc>
        <w:tc>
          <w:tcPr>
            <w:tcW w:w="5384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Учебно-методическая </w:t>
            </w:r>
          </w:p>
        </w:tc>
        <w:tc>
          <w:tcPr>
            <w:tcW w:w="3115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3926</w:t>
            </w:r>
          </w:p>
        </w:tc>
      </w:tr>
      <w:tr w:rsidR="00F97E8C" w:rsidTr="00F97E8C">
        <w:tc>
          <w:tcPr>
            <w:tcW w:w="846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97E8C">
              <w:rPr>
                <w:bCs/>
                <w:color w:val="000000"/>
              </w:rPr>
              <w:t xml:space="preserve">. </w:t>
            </w:r>
          </w:p>
        </w:tc>
        <w:tc>
          <w:tcPr>
            <w:tcW w:w="5384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Художественная</w:t>
            </w:r>
          </w:p>
        </w:tc>
        <w:tc>
          <w:tcPr>
            <w:tcW w:w="3115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937</w:t>
            </w:r>
          </w:p>
        </w:tc>
      </w:tr>
      <w:tr w:rsidR="00F97E8C" w:rsidTr="00F97E8C">
        <w:tc>
          <w:tcPr>
            <w:tcW w:w="846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F97E8C">
              <w:rPr>
                <w:bCs/>
                <w:color w:val="000000"/>
              </w:rPr>
              <w:t>.</w:t>
            </w:r>
          </w:p>
        </w:tc>
        <w:tc>
          <w:tcPr>
            <w:tcW w:w="5384" w:type="dxa"/>
          </w:tcPr>
          <w:p w:rsidR="00F97E8C" w:rsidRDefault="00F97E8C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Духовно-нравственная</w:t>
            </w:r>
          </w:p>
        </w:tc>
        <w:tc>
          <w:tcPr>
            <w:tcW w:w="3115" w:type="dxa"/>
          </w:tcPr>
          <w:p w:rsidR="00F97E8C" w:rsidRDefault="00664B9E" w:rsidP="00F97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1532</w:t>
            </w:r>
          </w:p>
        </w:tc>
      </w:tr>
    </w:tbl>
    <w:p w:rsidR="00F97E8C" w:rsidRDefault="00F97E8C" w:rsidP="0044245D">
      <w:pPr>
        <w:jc w:val="both"/>
        <w:rPr>
          <w:bCs/>
          <w:color w:val="000000"/>
        </w:rPr>
      </w:pPr>
    </w:p>
    <w:p w:rsidR="00F97E8C" w:rsidRDefault="00F97E8C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Фонд библиотеки соответствует требованиям ФГОС, учебники фонда входят в федеральный перечень, утвержденный приказом Министерства образования и науки от 31.03.2014 № 253.</w:t>
      </w:r>
    </w:p>
    <w:p w:rsidR="00F97E8C" w:rsidRDefault="00F97E8C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В библиотеке имеются электронные образовательные ресурсы –</w:t>
      </w:r>
      <w:r w:rsidR="00664B9E">
        <w:rPr>
          <w:bCs/>
          <w:color w:val="000000"/>
        </w:rPr>
        <w:t>364 диска</w:t>
      </w:r>
      <w:r>
        <w:rPr>
          <w:bCs/>
          <w:color w:val="000000"/>
        </w:rPr>
        <w:t>.</w:t>
      </w:r>
    </w:p>
    <w:p w:rsidR="00F97E8C" w:rsidRDefault="00CC51D9" w:rsidP="0044245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В 20</w:t>
      </w:r>
      <w:r w:rsidR="00213E80">
        <w:rPr>
          <w:bCs/>
          <w:color w:val="000000"/>
        </w:rPr>
        <w:t>20</w:t>
      </w:r>
      <w:r w:rsidR="00F97E8C">
        <w:rPr>
          <w:bCs/>
          <w:color w:val="000000"/>
        </w:rPr>
        <w:t xml:space="preserve"> году приобретено </w:t>
      </w:r>
      <w:r w:rsidR="00213E80">
        <w:rPr>
          <w:bCs/>
          <w:color w:val="000000"/>
        </w:rPr>
        <w:t>72</w:t>
      </w:r>
      <w:r>
        <w:rPr>
          <w:bCs/>
          <w:color w:val="000000"/>
        </w:rPr>
        <w:t xml:space="preserve"> учебник</w:t>
      </w:r>
      <w:r w:rsidR="00213E80">
        <w:rPr>
          <w:bCs/>
          <w:color w:val="000000"/>
        </w:rPr>
        <w:t>а</w:t>
      </w:r>
      <w:r w:rsidR="00F97E8C">
        <w:rPr>
          <w:bCs/>
          <w:color w:val="000000"/>
        </w:rPr>
        <w:t>.</w:t>
      </w:r>
    </w:p>
    <w:p w:rsidR="00F97E8C" w:rsidRDefault="00F97E8C" w:rsidP="0044245D">
      <w:pPr>
        <w:jc w:val="both"/>
        <w:rPr>
          <w:bCs/>
          <w:color w:val="000000"/>
        </w:rPr>
      </w:pPr>
    </w:p>
    <w:p w:rsidR="00213E80" w:rsidRPr="00213E80" w:rsidRDefault="00213E80" w:rsidP="00213E80">
      <w:pPr>
        <w:jc w:val="center"/>
        <w:rPr>
          <w:b/>
          <w:bCs/>
        </w:rPr>
      </w:pPr>
      <w:r w:rsidRPr="00213E80">
        <w:rPr>
          <w:b/>
          <w:bCs/>
        </w:rPr>
        <w:t>X. О</w:t>
      </w:r>
      <w:r w:rsidR="00DD0E66" w:rsidRPr="00DD0E66">
        <w:rPr>
          <w:b/>
          <w:bCs/>
          <w:sz w:val="32"/>
          <w:szCs w:val="22"/>
        </w:rPr>
        <w:t>ценка материально-технической базы</w:t>
      </w:r>
    </w:p>
    <w:p w:rsidR="00213E80" w:rsidRDefault="00213E80" w:rsidP="0044245D">
      <w:pPr>
        <w:jc w:val="both"/>
      </w:pPr>
      <w:r>
        <w:t>Материально-техническое обеспечение ЧОУ «Школа имени святителя Тихона Задонского» позволяет реализовывать в полной мере образовательные программы.</w:t>
      </w:r>
    </w:p>
    <w:p w:rsidR="00213E80" w:rsidRDefault="00213E80" w:rsidP="0044245D">
      <w:pPr>
        <w:jc w:val="both"/>
      </w:pPr>
      <w:r>
        <w:t xml:space="preserve">       Учреждение располагает современной материально-технической базой, обеспечивающей учебно-воспитательный процесс в соответствии с реализуемыми образовательными программами. </w:t>
      </w:r>
    </w:p>
    <w:p w:rsidR="00213E80" w:rsidRDefault="00213E80" w:rsidP="0044245D">
      <w:pPr>
        <w:jc w:val="both"/>
      </w:pPr>
    </w:p>
    <w:p w:rsidR="00213E80" w:rsidRDefault="00213E80" w:rsidP="0044245D">
      <w:pPr>
        <w:jc w:val="both"/>
      </w:pPr>
      <w:r>
        <w:t xml:space="preserve">      Образовательное учреждение располагает: </w:t>
      </w:r>
    </w:p>
    <w:p w:rsidR="00213E80" w:rsidRDefault="00213E80" w:rsidP="0044245D">
      <w:pPr>
        <w:jc w:val="both"/>
      </w:pPr>
      <w:r>
        <w:t xml:space="preserve">Учебными кабинетами для начальных классов – 4, </w:t>
      </w:r>
    </w:p>
    <w:p w:rsidR="00224152" w:rsidRDefault="00213E80" w:rsidP="0044245D">
      <w:pPr>
        <w:jc w:val="both"/>
      </w:pPr>
      <w:r>
        <w:t>Учебными кабинетами по предметам:</w:t>
      </w:r>
    </w:p>
    <w:p w:rsidR="00224152" w:rsidRDefault="00213E80" w:rsidP="0044245D">
      <w:pPr>
        <w:jc w:val="both"/>
      </w:pPr>
      <w:r>
        <w:t xml:space="preserve"> - история,</w:t>
      </w:r>
    </w:p>
    <w:p w:rsidR="00224152" w:rsidRDefault="00213E80" w:rsidP="0044245D">
      <w:pPr>
        <w:jc w:val="both"/>
      </w:pPr>
      <w:r>
        <w:t xml:space="preserve"> - биология, география</w:t>
      </w:r>
    </w:p>
    <w:p w:rsidR="00224152" w:rsidRDefault="00213E80" w:rsidP="0044245D">
      <w:pPr>
        <w:jc w:val="both"/>
      </w:pPr>
      <w:r>
        <w:t xml:space="preserve"> - математика</w:t>
      </w:r>
    </w:p>
    <w:p w:rsidR="00224152" w:rsidRDefault="00213E80" w:rsidP="0044245D">
      <w:pPr>
        <w:jc w:val="both"/>
      </w:pPr>
      <w:r>
        <w:t xml:space="preserve"> -информатика</w:t>
      </w:r>
    </w:p>
    <w:p w:rsidR="00224152" w:rsidRDefault="00213E80" w:rsidP="0044245D">
      <w:pPr>
        <w:jc w:val="both"/>
      </w:pPr>
      <w:r>
        <w:t xml:space="preserve"> - русский язык</w:t>
      </w:r>
      <w:r w:rsidR="00224152">
        <w:t xml:space="preserve">, </w:t>
      </w:r>
      <w:r>
        <w:t xml:space="preserve">литература </w:t>
      </w:r>
    </w:p>
    <w:p w:rsidR="00224152" w:rsidRDefault="00213E80" w:rsidP="0044245D">
      <w:pPr>
        <w:jc w:val="both"/>
      </w:pPr>
      <w:r>
        <w:t>- физика и химия</w:t>
      </w:r>
      <w:r w:rsidR="00224152">
        <w:t>.</w:t>
      </w:r>
    </w:p>
    <w:p w:rsidR="00224152" w:rsidRDefault="00213E80" w:rsidP="0044245D">
      <w:pPr>
        <w:jc w:val="both"/>
      </w:pPr>
      <w:r>
        <w:lastRenderedPageBreak/>
        <w:t xml:space="preserve">Все кабинеты оснащены мебелью, соответствующей возрастным особенностям учащихся; наглядными пособиями; дидактическими средствами; интерактивными комплексами. </w:t>
      </w:r>
    </w:p>
    <w:p w:rsidR="00224152" w:rsidRDefault="00213E80" w:rsidP="0044245D">
      <w:pPr>
        <w:jc w:val="both"/>
      </w:pPr>
      <w:r>
        <w:t>В каждом кабинете оборудованы рабочие места учителей. Освещенность, воздушный и тепловой режим помещений образовательного учреждения соответствует санитарно-гигиеническим нормам.</w:t>
      </w:r>
    </w:p>
    <w:p w:rsidR="00CC51D9" w:rsidRDefault="00CC51D9" w:rsidP="0044245D">
      <w:pPr>
        <w:jc w:val="both"/>
        <w:rPr>
          <w:bCs/>
          <w:color w:val="000000"/>
        </w:rPr>
      </w:pPr>
    </w:p>
    <w:p w:rsidR="00CC51D9" w:rsidRDefault="00CC51D9" w:rsidP="0044245D">
      <w:pPr>
        <w:jc w:val="both"/>
        <w:rPr>
          <w:bCs/>
          <w:color w:val="000000"/>
        </w:rPr>
      </w:pPr>
    </w:p>
    <w:p w:rsidR="00944DA5" w:rsidRPr="0044245D" w:rsidRDefault="00944DA5" w:rsidP="0044245D">
      <w:pPr>
        <w:jc w:val="both"/>
        <w:rPr>
          <w:bCs/>
          <w:color w:val="000000"/>
        </w:rPr>
      </w:pPr>
    </w:p>
    <w:p w:rsidR="0044245D" w:rsidRPr="00224152" w:rsidRDefault="00224152" w:rsidP="00224152">
      <w:pPr>
        <w:ind w:left="-709"/>
        <w:jc w:val="center"/>
        <w:rPr>
          <w:b/>
          <w:bCs/>
          <w:color w:val="000000"/>
          <w:sz w:val="32"/>
          <w:szCs w:val="24"/>
        </w:rPr>
      </w:pPr>
      <w:r w:rsidRPr="00224152">
        <w:rPr>
          <w:b/>
          <w:bCs/>
          <w:color w:val="000000"/>
          <w:sz w:val="32"/>
          <w:szCs w:val="24"/>
        </w:rPr>
        <w:t>Статистическая часть</w:t>
      </w:r>
    </w:p>
    <w:p w:rsidR="00944DA5" w:rsidRDefault="00944DA5" w:rsidP="00944DA5">
      <w:pPr>
        <w:tabs>
          <w:tab w:val="left" w:pos="2895"/>
        </w:tabs>
        <w:jc w:val="center"/>
        <w:rPr>
          <w:b/>
          <w:sz w:val="32"/>
        </w:rPr>
      </w:pPr>
      <w:r>
        <w:rPr>
          <w:b/>
          <w:sz w:val="32"/>
        </w:rPr>
        <w:t>Результаты анализа показателей деятельности организации</w:t>
      </w:r>
    </w:p>
    <w:p w:rsidR="00944DA5" w:rsidRPr="00A32F3C" w:rsidRDefault="00944DA5" w:rsidP="00944DA5">
      <w:pPr>
        <w:tabs>
          <w:tab w:val="left" w:pos="2895"/>
        </w:tabs>
        <w:jc w:val="center"/>
        <w:rPr>
          <w:b/>
          <w:i/>
          <w:sz w:val="32"/>
        </w:rPr>
      </w:pPr>
      <w:r w:rsidRPr="00A32F3C">
        <w:rPr>
          <w:b/>
          <w:i/>
          <w:sz w:val="32"/>
        </w:rPr>
        <w:t>Данные приведены</w:t>
      </w:r>
      <w:r w:rsidR="0009683D">
        <w:rPr>
          <w:b/>
          <w:i/>
          <w:sz w:val="32"/>
        </w:rPr>
        <w:t xml:space="preserve"> по состоянию на 31 декабря 20</w:t>
      </w:r>
      <w:r w:rsidR="00224152">
        <w:rPr>
          <w:b/>
          <w:i/>
          <w:sz w:val="32"/>
        </w:rPr>
        <w:t>20</w:t>
      </w:r>
      <w:r w:rsidRPr="00A32F3C">
        <w:rPr>
          <w:b/>
          <w:i/>
          <w:sz w:val="32"/>
        </w:rPr>
        <w:t xml:space="preserve"> года</w:t>
      </w:r>
    </w:p>
    <w:p w:rsidR="00944DA5" w:rsidRDefault="00944DA5" w:rsidP="00944DA5">
      <w:pPr>
        <w:tabs>
          <w:tab w:val="left" w:pos="2895"/>
        </w:tabs>
        <w:jc w:val="center"/>
        <w:rPr>
          <w:b/>
          <w:sz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35"/>
        <w:gridCol w:w="4547"/>
        <w:gridCol w:w="2208"/>
        <w:gridCol w:w="1956"/>
      </w:tblGrid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 w:rsidRPr="00F174AE">
              <w:rPr>
                <w:b/>
                <w:i/>
              </w:rPr>
              <w:t xml:space="preserve">№ </w:t>
            </w:r>
          </w:p>
          <w:p w:rsidR="00944DA5" w:rsidRPr="00F174AE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 w:rsidRPr="00F174AE">
              <w:rPr>
                <w:b/>
                <w:i/>
              </w:rPr>
              <w:t>п/п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 w:rsidRPr="00F174AE">
              <w:rPr>
                <w:b/>
                <w:i/>
              </w:rPr>
              <w:t>Показатели</w:t>
            </w:r>
          </w:p>
        </w:tc>
        <w:tc>
          <w:tcPr>
            <w:tcW w:w="2208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 w:rsidRPr="00F174AE">
              <w:rPr>
                <w:b/>
                <w:i/>
              </w:rPr>
              <w:t>Единица измерения</w:t>
            </w:r>
          </w:p>
        </w:tc>
        <w:tc>
          <w:tcPr>
            <w:tcW w:w="1956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</w:tr>
      <w:tr w:rsidR="00944DA5" w:rsidRPr="00F174AE" w:rsidTr="00A32F3C">
        <w:tc>
          <w:tcPr>
            <w:tcW w:w="9946" w:type="dxa"/>
            <w:gridSpan w:val="4"/>
          </w:tcPr>
          <w:p w:rsidR="00944DA5" w:rsidRPr="00F174AE" w:rsidRDefault="00944DA5" w:rsidP="00944DA5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1. Образовательная деятельность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 w:rsidRPr="00F174AE">
              <w:t>1.1.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Общая численность учащихся</w:t>
            </w:r>
          </w:p>
        </w:tc>
        <w:tc>
          <w:tcPr>
            <w:tcW w:w="2208" w:type="dxa"/>
          </w:tcPr>
          <w:p w:rsidR="00944DA5" w:rsidRPr="00245F66" w:rsidRDefault="00944DA5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Pr="00944DA5" w:rsidRDefault="006F494E" w:rsidP="00A32F3C">
            <w:pPr>
              <w:tabs>
                <w:tab w:val="left" w:pos="2895"/>
              </w:tabs>
              <w:jc w:val="center"/>
            </w:pPr>
            <w:r>
              <w:t>39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1.2.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08" w:type="dxa"/>
          </w:tcPr>
          <w:p w:rsidR="00944DA5" w:rsidRPr="00245F66" w:rsidRDefault="00944DA5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6F494E" w:rsidP="00A32F3C">
            <w:pPr>
              <w:tabs>
                <w:tab w:val="left" w:pos="2895"/>
              </w:tabs>
              <w:jc w:val="center"/>
            </w:pPr>
            <w:r>
              <w:t>15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1.3.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08" w:type="dxa"/>
          </w:tcPr>
          <w:p w:rsidR="00944DA5" w:rsidRPr="00245F66" w:rsidRDefault="00944DA5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Pr="00245F66" w:rsidRDefault="0015154C" w:rsidP="00A32F3C">
            <w:pPr>
              <w:tabs>
                <w:tab w:val="left" w:pos="2895"/>
              </w:tabs>
              <w:jc w:val="center"/>
            </w:pPr>
            <w:r>
              <w:t>2</w:t>
            </w:r>
            <w:r w:rsidR="006F494E">
              <w:t>2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 xml:space="preserve">1.4. 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08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6F494E" w:rsidP="00A32F3C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1.5.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208" w:type="dxa"/>
          </w:tcPr>
          <w:p w:rsidR="00944DA5" w:rsidRPr="00F174AE" w:rsidRDefault="00DD0E66" w:rsidP="00944DA5">
            <w:pPr>
              <w:tabs>
                <w:tab w:val="left" w:pos="2895"/>
              </w:tabs>
              <w:jc w:val="center"/>
            </w:pPr>
            <w:r>
              <w:t>человек/</w:t>
            </w:r>
            <w:r w:rsidR="00944DA5">
              <w:t>процент</w:t>
            </w:r>
          </w:p>
        </w:tc>
        <w:tc>
          <w:tcPr>
            <w:tcW w:w="1956" w:type="dxa"/>
          </w:tcPr>
          <w:p w:rsidR="00944DA5" w:rsidRDefault="00DD0E66" w:rsidP="00A32F3C">
            <w:pPr>
              <w:tabs>
                <w:tab w:val="left" w:pos="2895"/>
              </w:tabs>
              <w:jc w:val="center"/>
            </w:pPr>
            <w:r>
              <w:t>24/49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1.6.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08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балл</w:t>
            </w:r>
          </w:p>
        </w:tc>
        <w:tc>
          <w:tcPr>
            <w:tcW w:w="1956" w:type="dxa"/>
          </w:tcPr>
          <w:p w:rsidR="00944DA5" w:rsidRDefault="00DD0E66" w:rsidP="00A32F3C">
            <w:pPr>
              <w:tabs>
                <w:tab w:val="left" w:pos="2895"/>
              </w:tabs>
              <w:jc w:val="center"/>
            </w:pPr>
            <w:r>
              <w:t>-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1.7.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08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балл</w:t>
            </w:r>
          </w:p>
        </w:tc>
        <w:tc>
          <w:tcPr>
            <w:tcW w:w="1956" w:type="dxa"/>
          </w:tcPr>
          <w:p w:rsidR="00944DA5" w:rsidRDefault="00DD0E66" w:rsidP="00A32F3C">
            <w:pPr>
              <w:tabs>
                <w:tab w:val="left" w:pos="2895"/>
              </w:tabs>
              <w:jc w:val="center"/>
            </w:pPr>
            <w:r>
              <w:t>-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1.8.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08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балл</w:t>
            </w:r>
          </w:p>
        </w:tc>
        <w:tc>
          <w:tcPr>
            <w:tcW w:w="1956" w:type="dxa"/>
          </w:tcPr>
          <w:p w:rsidR="00944DA5" w:rsidRDefault="00DD0E66" w:rsidP="00A32F3C">
            <w:pPr>
              <w:tabs>
                <w:tab w:val="left" w:pos="2895"/>
              </w:tabs>
              <w:jc w:val="center"/>
            </w:pPr>
            <w:r>
              <w:t>75.5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1.9.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08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балл</w:t>
            </w:r>
          </w:p>
        </w:tc>
        <w:tc>
          <w:tcPr>
            <w:tcW w:w="1956" w:type="dxa"/>
          </w:tcPr>
          <w:p w:rsidR="00944DA5" w:rsidRDefault="00DD0E66" w:rsidP="00A32F3C">
            <w:pPr>
              <w:tabs>
                <w:tab w:val="left" w:pos="2895"/>
              </w:tabs>
              <w:jc w:val="center"/>
            </w:pPr>
            <w:r>
              <w:t>56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lastRenderedPageBreak/>
              <w:t>1.10.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08" w:type="dxa"/>
          </w:tcPr>
          <w:p w:rsidR="00944DA5" w:rsidRPr="00602E5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1.11.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9 класса, получивших неудовлетворительные результаты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1.12.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center"/>
            </w:pPr>
            <w:r>
              <w:t>1.13.</w:t>
            </w:r>
          </w:p>
        </w:tc>
        <w:tc>
          <w:tcPr>
            <w:tcW w:w="4547" w:type="dxa"/>
          </w:tcPr>
          <w:p w:rsidR="00944DA5" w:rsidRPr="00F174AE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1.14.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1.15.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1.16.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lastRenderedPageBreak/>
              <w:t>1.17.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</w:t>
            </w:r>
            <w:r w:rsidR="00050D4B">
              <w:t>нности выпускников 11 класса, получивших</w:t>
            </w:r>
            <w:r>
              <w:t xml:space="preserve">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08" w:type="dxa"/>
          </w:tcPr>
          <w:p w:rsidR="00944DA5" w:rsidRPr="00F174AE" w:rsidRDefault="00E855F8" w:rsidP="00050D4B">
            <w:pPr>
              <w:tabs>
                <w:tab w:val="left" w:pos="2895"/>
              </w:tabs>
              <w:jc w:val="center"/>
            </w:pPr>
            <w:r>
              <w:t xml:space="preserve">человек </w:t>
            </w:r>
          </w:p>
        </w:tc>
        <w:tc>
          <w:tcPr>
            <w:tcW w:w="1956" w:type="dxa"/>
          </w:tcPr>
          <w:p w:rsidR="00944DA5" w:rsidRDefault="00DD0E66" w:rsidP="00A32F3C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1.18.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учащихся, принявших участие в различных олимпиадах, смотрах, </w:t>
            </w:r>
            <w:r w:rsidR="00050D4B">
              <w:t>конкурсах, в</w:t>
            </w:r>
            <w:r>
              <w:t xml:space="preserve"> общей численности учащихся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DD0E66" w:rsidP="00A32F3C">
            <w:pPr>
              <w:tabs>
                <w:tab w:val="left" w:pos="2895"/>
              </w:tabs>
              <w:jc w:val="center"/>
            </w:pPr>
            <w:r>
              <w:t>24</w:t>
            </w:r>
            <w:r w:rsidR="00050D4B">
              <w:t xml:space="preserve"> чел./</w:t>
            </w:r>
            <w:r>
              <w:t>4</w:t>
            </w:r>
            <w:r w:rsidR="00050D4B">
              <w:t>9</w:t>
            </w:r>
            <w:r w:rsidR="00E855F8">
              <w:t>%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F8707E">
              <w:t>1.19.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учащихся – победителей и призеров олимпиад, смотров, </w:t>
            </w:r>
            <w:r w:rsidR="00BA0C30">
              <w:t>конкурсов, в</w:t>
            </w:r>
            <w:r>
              <w:t xml:space="preserve"> общей численности учащихся, в том числе: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DD0E66" w:rsidP="00A32F3C">
            <w:pPr>
              <w:tabs>
                <w:tab w:val="left" w:pos="2895"/>
              </w:tabs>
              <w:jc w:val="center"/>
            </w:pPr>
            <w:r>
              <w:t>12</w:t>
            </w:r>
            <w:r w:rsidR="00E855F8">
              <w:t xml:space="preserve"> чел./</w:t>
            </w:r>
            <w:r>
              <w:t>25</w:t>
            </w:r>
            <w:r w:rsidR="00E855F8">
              <w:t>%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F319F8">
              <w:t>1.19.1.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Регионального уровня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2/4%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8707E" w:rsidRDefault="00944DA5" w:rsidP="00A32F3C">
            <w:pPr>
              <w:tabs>
                <w:tab w:val="left" w:pos="2895"/>
              </w:tabs>
              <w:jc w:val="center"/>
            </w:pPr>
            <w:r w:rsidRPr="00F8707E">
              <w:t>1.19.2.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Федерального уровня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050D4B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F8707E" w:rsidRDefault="00944DA5" w:rsidP="00A32F3C">
            <w:pPr>
              <w:tabs>
                <w:tab w:val="left" w:pos="2895"/>
              </w:tabs>
              <w:jc w:val="center"/>
            </w:pPr>
            <w:r w:rsidRPr="00F8707E">
              <w:t>1.19.3.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Международного уровня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 xml:space="preserve">0 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1.20.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1.21.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1.22.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</w:t>
            </w:r>
            <w:r w:rsidR="00050D4B">
              <w:t>обучения, в</w:t>
            </w:r>
            <w:r>
              <w:t xml:space="preserve"> общей численности учащихся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Default="00944DA5" w:rsidP="00A32F3C">
            <w:pPr>
              <w:tabs>
                <w:tab w:val="left" w:pos="2895"/>
              </w:tabs>
              <w:jc w:val="center"/>
            </w:pPr>
            <w:r>
              <w:t>1.23.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08" w:type="dxa"/>
          </w:tcPr>
          <w:p w:rsidR="00944DA5" w:rsidRPr="00F174AE" w:rsidRDefault="00E855F8" w:rsidP="00E855F8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1.24.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245F78" w:rsidP="00A32F3C">
            <w:pPr>
              <w:tabs>
                <w:tab w:val="left" w:pos="2895"/>
              </w:tabs>
              <w:jc w:val="center"/>
            </w:pPr>
            <w:r>
              <w:t>21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lastRenderedPageBreak/>
              <w:t>1.25.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20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1.26.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20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1.27.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08" w:type="dxa"/>
          </w:tcPr>
          <w:p w:rsidR="00944DA5" w:rsidRPr="00F174AE" w:rsidRDefault="00944DA5" w:rsidP="00E855F8">
            <w:pPr>
              <w:tabs>
                <w:tab w:val="left" w:pos="2895"/>
              </w:tabs>
              <w:jc w:val="center"/>
            </w:pPr>
            <w:r>
              <w:t xml:space="preserve"> </w:t>
            </w:r>
            <w:r w:rsidR="00E855F8">
              <w:t>человек /процент/</w:t>
            </w:r>
          </w:p>
        </w:tc>
        <w:tc>
          <w:tcPr>
            <w:tcW w:w="1956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1.28.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 xml:space="preserve"> человек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1.29.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17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1.29.1.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Высшая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2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1.29.2.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Первая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15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1.30.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24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1.30.1.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До 5 лет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1.30.2.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Свыше 30 лет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8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1.31.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3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lastRenderedPageBreak/>
              <w:t>1.32.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 лет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10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1.33.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8D2E5E" w:rsidP="00A32F3C">
            <w:pPr>
              <w:tabs>
                <w:tab w:val="left" w:pos="2895"/>
              </w:tabs>
              <w:jc w:val="center"/>
            </w:pPr>
            <w:r>
              <w:t>1</w:t>
            </w:r>
          </w:p>
        </w:tc>
      </w:tr>
      <w:tr w:rsidR="00944DA5" w:rsidRPr="00F174AE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1.34.</w:t>
            </w:r>
          </w:p>
        </w:tc>
        <w:tc>
          <w:tcPr>
            <w:tcW w:w="4547" w:type="dxa"/>
          </w:tcPr>
          <w:p w:rsidR="00944DA5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08" w:type="dxa"/>
          </w:tcPr>
          <w:p w:rsidR="00944DA5" w:rsidRPr="00F174AE" w:rsidRDefault="00E855F8" w:rsidP="00A32F3C">
            <w:pPr>
              <w:tabs>
                <w:tab w:val="left" w:pos="2895"/>
              </w:tabs>
              <w:jc w:val="center"/>
            </w:pPr>
            <w:r>
              <w:t>человек</w:t>
            </w:r>
          </w:p>
        </w:tc>
        <w:tc>
          <w:tcPr>
            <w:tcW w:w="1956" w:type="dxa"/>
          </w:tcPr>
          <w:p w:rsidR="00944DA5" w:rsidRDefault="006C2CF0" w:rsidP="00A32F3C">
            <w:pPr>
              <w:tabs>
                <w:tab w:val="left" w:pos="2895"/>
              </w:tabs>
              <w:jc w:val="center"/>
            </w:pPr>
            <w:r>
              <w:t>4</w:t>
            </w:r>
          </w:p>
        </w:tc>
      </w:tr>
      <w:tr w:rsidR="00E855F8" w:rsidRPr="00F174AE" w:rsidTr="00A32F3C">
        <w:tc>
          <w:tcPr>
            <w:tcW w:w="9946" w:type="dxa"/>
            <w:gridSpan w:val="4"/>
          </w:tcPr>
          <w:p w:rsidR="00E855F8" w:rsidRPr="0003304C" w:rsidRDefault="00E855F8" w:rsidP="00E855F8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2. Инфраструктура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C23B7F">
              <w:t>2.1.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208" w:type="dxa"/>
          </w:tcPr>
          <w:p w:rsidR="00944DA5" w:rsidRPr="0003304C" w:rsidRDefault="00E855F8" w:rsidP="00A32F3C">
            <w:pPr>
              <w:tabs>
                <w:tab w:val="left" w:pos="2895"/>
              </w:tabs>
              <w:jc w:val="center"/>
            </w:pPr>
            <w:r>
              <w:t>единиц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-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5F1509">
              <w:t>2.2.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08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center"/>
            </w:pPr>
            <w:r>
              <w:t>единиц</w:t>
            </w:r>
          </w:p>
        </w:tc>
        <w:tc>
          <w:tcPr>
            <w:tcW w:w="1956" w:type="dxa"/>
          </w:tcPr>
          <w:p w:rsidR="00944DA5" w:rsidRDefault="00E855F8" w:rsidP="00A32F3C">
            <w:pPr>
              <w:tabs>
                <w:tab w:val="left" w:pos="2895"/>
              </w:tabs>
              <w:jc w:val="center"/>
            </w:pPr>
            <w:r>
              <w:t>17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2.3.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08" w:type="dxa"/>
          </w:tcPr>
          <w:p w:rsidR="00944DA5" w:rsidRPr="0003304C" w:rsidRDefault="00E855F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208" w:type="dxa"/>
          </w:tcPr>
          <w:p w:rsidR="00944DA5" w:rsidRPr="0003304C" w:rsidRDefault="00E855F8" w:rsidP="00A32F3C">
            <w:pPr>
              <w:tabs>
                <w:tab w:val="left" w:pos="2895"/>
              </w:tabs>
              <w:jc w:val="center"/>
            </w:pPr>
            <w:r>
              <w:t>д</w:t>
            </w:r>
            <w:r w:rsidR="00944DA5">
              <w:t>а</w:t>
            </w:r>
            <w:r>
              <w:t>\нет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да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2.4.1.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08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lastRenderedPageBreak/>
              <w:t>2.4.2.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С медиатекой</w:t>
            </w:r>
          </w:p>
        </w:tc>
        <w:tc>
          <w:tcPr>
            <w:tcW w:w="2208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2.4.3.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208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2.4.4.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С входом в Интернет с компьютеров, расположенных в помещении библиотеки</w:t>
            </w:r>
          </w:p>
        </w:tc>
        <w:tc>
          <w:tcPr>
            <w:tcW w:w="2208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5F1509" w:rsidRDefault="00944DA5" w:rsidP="00A32F3C">
            <w:pPr>
              <w:tabs>
                <w:tab w:val="left" w:pos="2895"/>
              </w:tabs>
              <w:jc w:val="center"/>
            </w:pPr>
            <w:r w:rsidRPr="005F1509">
              <w:t>2.4.5.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208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да/</w:t>
            </w:r>
            <w:r w:rsidR="00944DA5">
              <w:t>нет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нет</w:t>
            </w:r>
          </w:p>
        </w:tc>
      </w:tr>
      <w:tr w:rsidR="00944DA5" w:rsidRPr="0003304C" w:rsidTr="00DD0E66">
        <w:tc>
          <w:tcPr>
            <w:tcW w:w="1235" w:type="dxa"/>
          </w:tcPr>
          <w:p w:rsidR="00944DA5" w:rsidRPr="00602E5E" w:rsidRDefault="00944DA5" w:rsidP="00A32F3C">
            <w:pPr>
              <w:tabs>
                <w:tab w:val="left" w:pos="2895"/>
              </w:tabs>
              <w:jc w:val="center"/>
              <w:rPr>
                <w:highlight w:val="yellow"/>
              </w:rPr>
            </w:pPr>
            <w:r w:rsidRPr="00C23B7F">
              <w:t>2.5.</w:t>
            </w:r>
          </w:p>
        </w:tc>
        <w:tc>
          <w:tcPr>
            <w:tcW w:w="4547" w:type="dxa"/>
          </w:tcPr>
          <w:p w:rsidR="00944DA5" w:rsidRPr="0003304C" w:rsidRDefault="00944DA5" w:rsidP="00A32F3C">
            <w:pPr>
              <w:tabs>
                <w:tab w:val="left" w:pos="2895"/>
              </w:tabs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08" w:type="dxa"/>
          </w:tcPr>
          <w:p w:rsidR="00944DA5" w:rsidRPr="0003304C" w:rsidRDefault="000A25C8" w:rsidP="00A32F3C">
            <w:pPr>
              <w:tabs>
                <w:tab w:val="left" w:pos="2895"/>
              </w:tabs>
              <w:jc w:val="center"/>
            </w:pPr>
            <w:r>
              <w:t>человек /процент/</w:t>
            </w:r>
          </w:p>
        </w:tc>
        <w:tc>
          <w:tcPr>
            <w:tcW w:w="1956" w:type="dxa"/>
          </w:tcPr>
          <w:p w:rsidR="00944DA5" w:rsidRDefault="000A25C8" w:rsidP="00A32F3C">
            <w:pPr>
              <w:tabs>
                <w:tab w:val="left" w:pos="2895"/>
              </w:tabs>
              <w:jc w:val="center"/>
            </w:pPr>
            <w:r>
              <w:t>0</w:t>
            </w:r>
          </w:p>
        </w:tc>
      </w:tr>
    </w:tbl>
    <w:p w:rsidR="00DD0E66" w:rsidRDefault="00DD0E66" w:rsidP="00EE0909">
      <w:pPr>
        <w:ind w:left="-709"/>
        <w:jc w:val="both"/>
      </w:pPr>
      <w:r>
        <w:t xml:space="preserve">         * Расчет среднего балла ГИА по русскому языку невозможен, поскольку ГИА в 2020 году не проводилась на основании приказа Министерства Просвещения и Рособрнадзора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DD0E66" w:rsidRDefault="00DD0E66" w:rsidP="00EE0909">
      <w:pPr>
        <w:ind w:left="-709"/>
        <w:jc w:val="both"/>
      </w:pPr>
      <w:r>
        <w:t xml:space="preserve">        Анализ показателей указывает на то, что ЧОУ «Школа имени святителя Тихона Задонского»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</w:t>
      </w:r>
    </w:p>
    <w:p w:rsidR="00944DA5" w:rsidRPr="00EE077A" w:rsidRDefault="00DD0E66" w:rsidP="00EE0909">
      <w:pPr>
        <w:ind w:left="-709"/>
        <w:jc w:val="both"/>
        <w:rPr>
          <w:color w:val="000000"/>
          <w:sz w:val="24"/>
        </w:rPr>
      </w:pPr>
      <w:r>
        <w:t xml:space="preserve">          Общеобразовательное учреждение укомплектовано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средним уровнем ИКТ-компетенций.</w:t>
      </w:r>
    </w:p>
    <w:sectPr w:rsidR="00944DA5" w:rsidRPr="00EE077A" w:rsidSect="0030536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4D0A"/>
    <w:multiLevelType w:val="hybridMultilevel"/>
    <w:tmpl w:val="85F0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66145"/>
    <w:multiLevelType w:val="hybridMultilevel"/>
    <w:tmpl w:val="C868C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0E"/>
    <w:rsid w:val="00017A2D"/>
    <w:rsid w:val="00031746"/>
    <w:rsid w:val="00050D4B"/>
    <w:rsid w:val="00080F4A"/>
    <w:rsid w:val="0009683D"/>
    <w:rsid w:val="000970A3"/>
    <w:rsid w:val="000A25C8"/>
    <w:rsid w:val="000B3B99"/>
    <w:rsid w:val="000C65DD"/>
    <w:rsid w:val="001033EC"/>
    <w:rsid w:val="001076A7"/>
    <w:rsid w:val="00132320"/>
    <w:rsid w:val="001462B3"/>
    <w:rsid w:val="00150973"/>
    <w:rsid w:val="0015154C"/>
    <w:rsid w:val="00164CFA"/>
    <w:rsid w:val="00186CD4"/>
    <w:rsid w:val="001B58D1"/>
    <w:rsid w:val="001E70FB"/>
    <w:rsid w:val="0020194E"/>
    <w:rsid w:val="00202370"/>
    <w:rsid w:val="00213E80"/>
    <w:rsid w:val="00224152"/>
    <w:rsid w:val="002304DA"/>
    <w:rsid w:val="00243E66"/>
    <w:rsid w:val="00245F78"/>
    <w:rsid w:val="0027141A"/>
    <w:rsid w:val="00273C23"/>
    <w:rsid w:val="002C5D4E"/>
    <w:rsid w:val="00305364"/>
    <w:rsid w:val="00311D31"/>
    <w:rsid w:val="00326E87"/>
    <w:rsid w:val="0036170B"/>
    <w:rsid w:val="0036273F"/>
    <w:rsid w:val="003650ED"/>
    <w:rsid w:val="0037351E"/>
    <w:rsid w:val="0038367D"/>
    <w:rsid w:val="00385F25"/>
    <w:rsid w:val="00390F2E"/>
    <w:rsid w:val="003B53BF"/>
    <w:rsid w:val="003B6A1A"/>
    <w:rsid w:val="003D497E"/>
    <w:rsid w:val="003E5490"/>
    <w:rsid w:val="00403ABD"/>
    <w:rsid w:val="00420032"/>
    <w:rsid w:val="00426CD7"/>
    <w:rsid w:val="0044245D"/>
    <w:rsid w:val="00471AF2"/>
    <w:rsid w:val="00472CCE"/>
    <w:rsid w:val="004746E7"/>
    <w:rsid w:val="004835E9"/>
    <w:rsid w:val="004854C6"/>
    <w:rsid w:val="00497699"/>
    <w:rsid w:val="004A3840"/>
    <w:rsid w:val="004B2014"/>
    <w:rsid w:val="00502429"/>
    <w:rsid w:val="00517318"/>
    <w:rsid w:val="005349C0"/>
    <w:rsid w:val="005437D9"/>
    <w:rsid w:val="00586A90"/>
    <w:rsid w:val="005A6F38"/>
    <w:rsid w:val="005D17C9"/>
    <w:rsid w:val="005D3E80"/>
    <w:rsid w:val="005F0A4C"/>
    <w:rsid w:val="00613312"/>
    <w:rsid w:val="006541FA"/>
    <w:rsid w:val="00664B9E"/>
    <w:rsid w:val="006752C2"/>
    <w:rsid w:val="00676BA4"/>
    <w:rsid w:val="006C24C5"/>
    <w:rsid w:val="006C2CF0"/>
    <w:rsid w:val="006F494E"/>
    <w:rsid w:val="00701093"/>
    <w:rsid w:val="00723698"/>
    <w:rsid w:val="00786404"/>
    <w:rsid w:val="007913B5"/>
    <w:rsid w:val="00797FD9"/>
    <w:rsid w:val="007A665A"/>
    <w:rsid w:val="007D1156"/>
    <w:rsid w:val="007F4800"/>
    <w:rsid w:val="0080503F"/>
    <w:rsid w:val="008066B4"/>
    <w:rsid w:val="00814143"/>
    <w:rsid w:val="00833F40"/>
    <w:rsid w:val="00893696"/>
    <w:rsid w:val="008A58CC"/>
    <w:rsid w:val="008B2B22"/>
    <w:rsid w:val="008B41B5"/>
    <w:rsid w:val="008B7DFD"/>
    <w:rsid w:val="008C2BF6"/>
    <w:rsid w:val="008D2E5E"/>
    <w:rsid w:val="008E0B5A"/>
    <w:rsid w:val="008E743B"/>
    <w:rsid w:val="00911A8A"/>
    <w:rsid w:val="00933890"/>
    <w:rsid w:val="00944DA5"/>
    <w:rsid w:val="009726F9"/>
    <w:rsid w:val="009B2B39"/>
    <w:rsid w:val="009F0F4A"/>
    <w:rsid w:val="00A115DE"/>
    <w:rsid w:val="00A21241"/>
    <w:rsid w:val="00A21D8E"/>
    <w:rsid w:val="00A32F3C"/>
    <w:rsid w:val="00A762FC"/>
    <w:rsid w:val="00A8756E"/>
    <w:rsid w:val="00A9272B"/>
    <w:rsid w:val="00AC359E"/>
    <w:rsid w:val="00AD46E8"/>
    <w:rsid w:val="00AE531E"/>
    <w:rsid w:val="00B1159C"/>
    <w:rsid w:val="00B22B9A"/>
    <w:rsid w:val="00B73709"/>
    <w:rsid w:val="00B96E69"/>
    <w:rsid w:val="00BA0C30"/>
    <w:rsid w:val="00BE6718"/>
    <w:rsid w:val="00C00D51"/>
    <w:rsid w:val="00C35E23"/>
    <w:rsid w:val="00C40680"/>
    <w:rsid w:val="00C7015E"/>
    <w:rsid w:val="00CB13A0"/>
    <w:rsid w:val="00CC51D9"/>
    <w:rsid w:val="00D0135A"/>
    <w:rsid w:val="00D21B05"/>
    <w:rsid w:val="00D243D5"/>
    <w:rsid w:val="00D534A5"/>
    <w:rsid w:val="00D67668"/>
    <w:rsid w:val="00DC6BB9"/>
    <w:rsid w:val="00DD0E66"/>
    <w:rsid w:val="00E02904"/>
    <w:rsid w:val="00E04737"/>
    <w:rsid w:val="00E12AB7"/>
    <w:rsid w:val="00E4031C"/>
    <w:rsid w:val="00E60B24"/>
    <w:rsid w:val="00E8010E"/>
    <w:rsid w:val="00E81BD7"/>
    <w:rsid w:val="00E855F8"/>
    <w:rsid w:val="00EA3326"/>
    <w:rsid w:val="00EB593D"/>
    <w:rsid w:val="00EE077A"/>
    <w:rsid w:val="00EE0909"/>
    <w:rsid w:val="00F13C3B"/>
    <w:rsid w:val="00F15B2C"/>
    <w:rsid w:val="00F21A17"/>
    <w:rsid w:val="00F7215C"/>
    <w:rsid w:val="00F82055"/>
    <w:rsid w:val="00F97E8C"/>
    <w:rsid w:val="00FA64F6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B4C"/>
  <w15:chartTrackingRefBased/>
  <w15:docId w15:val="{2E2D7342-41A3-4229-9D29-43258BD7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"/>
    <w:rsid w:val="00C35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link w:val="20"/>
    <w:rsid w:val="00C35E23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35E23"/>
    <w:pPr>
      <w:widowControl w:val="0"/>
      <w:shd w:val="clear" w:color="auto" w:fill="FFFFFF"/>
      <w:spacing w:line="274" w:lineRule="exact"/>
      <w:ind w:hanging="300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38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9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9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9777-5589-485B-A5DF-67E390C8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25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2021-07-22T10:57:00Z</cp:lastPrinted>
  <dcterms:created xsi:type="dcterms:W3CDTF">2019-03-11T08:54:00Z</dcterms:created>
  <dcterms:modified xsi:type="dcterms:W3CDTF">2021-08-23T11:12:00Z</dcterms:modified>
</cp:coreProperties>
</file>