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center"/>
        <w:textAlignment w:val="baseline"/>
        <w:rPr>
          <w:b/>
          <w:color w:val="373737"/>
          <w:sz w:val="28"/>
          <w:szCs w:val="23"/>
        </w:rPr>
      </w:pPr>
      <w:r w:rsidRPr="00D24A2C">
        <w:rPr>
          <w:b/>
          <w:color w:val="373737"/>
          <w:sz w:val="28"/>
          <w:szCs w:val="23"/>
        </w:rPr>
        <w:t>НЕДЕЛЯ МИЛОСЕРДИЯ</w:t>
      </w:r>
    </w:p>
    <w:p w:rsidR="00863D92" w:rsidRPr="00D24A2C" w:rsidRDefault="00863D92" w:rsidP="00863D92">
      <w:pPr>
        <w:pStyle w:val="a3"/>
        <w:shd w:val="clear" w:color="auto" w:fill="EDF8FF"/>
        <w:spacing w:before="0" w:beforeAutospacing="0" w:after="0" w:afterAutospacing="0"/>
        <w:ind w:firstLine="709"/>
        <w:jc w:val="right"/>
        <w:textAlignment w:val="baseline"/>
        <w:rPr>
          <w:color w:val="373737"/>
          <w:szCs w:val="23"/>
        </w:rPr>
      </w:pPr>
      <w:r>
        <w:rPr>
          <w:color w:val="373737"/>
          <w:szCs w:val="23"/>
        </w:rPr>
        <w:t>13</w:t>
      </w:r>
      <w:r w:rsidRPr="00D24A2C">
        <w:rPr>
          <w:color w:val="373737"/>
          <w:szCs w:val="23"/>
        </w:rPr>
        <w:t>.02.2015</w:t>
      </w:r>
    </w:p>
    <w:p w:rsidR="00D24A2C" w:rsidRPr="00D24A2C" w:rsidRDefault="00D24A2C" w:rsidP="00D24A2C">
      <w:pPr>
        <w:pStyle w:val="a3"/>
        <w:shd w:val="clear" w:color="auto" w:fill="EDF8FF"/>
        <w:spacing w:before="0" w:beforeAutospacing="0" w:after="0" w:afterAutospacing="0"/>
        <w:ind w:firstLine="709"/>
        <w:jc w:val="center"/>
        <w:textAlignment w:val="baseline"/>
        <w:rPr>
          <w:b/>
          <w:color w:val="373737"/>
          <w:sz w:val="28"/>
          <w:szCs w:val="23"/>
        </w:rPr>
      </w:pP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 xml:space="preserve">С 9 по 13 февраля в православной школе для девочек имени </w:t>
      </w:r>
      <w:proofErr w:type="spellStart"/>
      <w:r w:rsidRPr="00D24A2C">
        <w:rPr>
          <w:color w:val="373737"/>
          <w:sz w:val="28"/>
          <w:szCs w:val="23"/>
        </w:rPr>
        <w:t>свт</w:t>
      </w:r>
      <w:proofErr w:type="spellEnd"/>
      <w:r w:rsidRPr="00D24A2C">
        <w:rPr>
          <w:color w:val="373737"/>
          <w:sz w:val="28"/>
          <w:szCs w:val="23"/>
        </w:rPr>
        <w:t xml:space="preserve">. Тихона Задонского под девизом «Время для добрых дел» прошла Неделя милосердия. По словам </w:t>
      </w:r>
      <w:proofErr w:type="spellStart"/>
      <w:r w:rsidRPr="00D24A2C">
        <w:rPr>
          <w:color w:val="373737"/>
          <w:sz w:val="28"/>
          <w:szCs w:val="23"/>
        </w:rPr>
        <w:t>еп</w:t>
      </w:r>
      <w:proofErr w:type="spellEnd"/>
      <w:r w:rsidRPr="00D24A2C">
        <w:rPr>
          <w:color w:val="373737"/>
          <w:sz w:val="28"/>
          <w:szCs w:val="23"/>
        </w:rPr>
        <w:t>. Луки Крымского, «Мать милосердия – Сама Царица Небесная», поэтому, оказывая милость человеку, мы угождаем Божией Матери.</w:t>
      </w: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>Неделя милосердия началась с проповеди духовника школы иерея Иоанна Чайкина. Батюшка призвал всех быть особенно внимательными к себе, не допускать в свое сердце злобу, обиду, вражду. Даже если твой обидчик неправ, помни: милосердие выше справедливости.</w:t>
      </w: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>Затем ученицы среднего и старшего звена принялись за сочинения-рассуждения на тему «</w:t>
      </w:r>
      <w:r w:rsidRPr="00D24A2C">
        <w:rPr>
          <w:b/>
          <w:bCs/>
          <w:color w:val="373737"/>
          <w:sz w:val="28"/>
          <w:szCs w:val="23"/>
        </w:rPr>
        <w:t>Милосердие в современной жизни</w:t>
      </w:r>
      <w:r w:rsidRPr="00D24A2C">
        <w:rPr>
          <w:color w:val="373737"/>
          <w:sz w:val="28"/>
          <w:szCs w:val="23"/>
        </w:rPr>
        <w:t>». Есть ли место милосердию в нашей школе? Трудно ли быть милосердным? Верно ли, что «милостыня состоит не только в подаянии, но и в сострадании»? На эти и другие вопросы рассуждали православные школьницы в понедельник.</w:t>
      </w: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>Во вторник среди малышей состоялся конкурс рисунков и поделок «</w:t>
      </w:r>
      <w:r w:rsidRPr="00D24A2C">
        <w:rPr>
          <w:b/>
          <w:bCs/>
          <w:color w:val="373737"/>
          <w:sz w:val="28"/>
          <w:szCs w:val="23"/>
        </w:rPr>
        <w:t>Цветок милосердия</w:t>
      </w:r>
      <w:r w:rsidRPr="00D24A2C">
        <w:rPr>
          <w:color w:val="373737"/>
          <w:sz w:val="28"/>
          <w:szCs w:val="23"/>
        </w:rPr>
        <w:t xml:space="preserve">». Девочки рисовали и лепили из пластилина воображаемые цветы, символизирующие доброе, сострадательное сердце. У победительниц конкурса Валентины Давыдовой и Светланы </w:t>
      </w:r>
      <w:proofErr w:type="spellStart"/>
      <w:r w:rsidRPr="00D24A2C">
        <w:rPr>
          <w:color w:val="373737"/>
          <w:sz w:val="28"/>
          <w:szCs w:val="23"/>
        </w:rPr>
        <w:t>Лотиной</w:t>
      </w:r>
      <w:proofErr w:type="spellEnd"/>
      <w:r w:rsidRPr="00D24A2C">
        <w:rPr>
          <w:color w:val="373737"/>
          <w:sz w:val="28"/>
          <w:szCs w:val="23"/>
        </w:rPr>
        <w:t xml:space="preserve"> они были выполнены в самых нежных, самых чистых красках.</w:t>
      </w: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>В среду был «</w:t>
      </w:r>
      <w:r w:rsidRPr="00D24A2C">
        <w:rPr>
          <w:b/>
          <w:bCs/>
          <w:color w:val="373737"/>
          <w:sz w:val="28"/>
          <w:szCs w:val="23"/>
        </w:rPr>
        <w:t>День тихой милостыни</w:t>
      </w:r>
      <w:r w:rsidRPr="00D24A2C">
        <w:rPr>
          <w:color w:val="373737"/>
          <w:sz w:val="28"/>
          <w:szCs w:val="23"/>
        </w:rPr>
        <w:t xml:space="preserve">». По примеру </w:t>
      </w:r>
      <w:proofErr w:type="spellStart"/>
      <w:r w:rsidRPr="00D24A2C">
        <w:rPr>
          <w:color w:val="373737"/>
          <w:sz w:val="28"/>
          <w:szCs w:val="23"/>
        </w:rPr>
        <w:t>свт</w:t>
      </w:r>
      <w:proofErr w:type="spellEnd"/>
      <w:r w:rsidRPr="00D24A2C">
        <w:rPr>
          <w:color w:val="373737"/>
          <w:sz w:val="28"/>
          <w:szCs w:val="23"/>
        </w:rPr>
        <w:t xml:space="preserve">. Николая Чудотворца, тайно творившего милостыню, девочки потихоньку подкладывали друг другу и даже учителям маленькие утешения – конфетки, </w:t>
      </w:r>
      <w:proofErr w:type="spellStart"/>
      <w:r w:rsidRPr="00D24A2C">
        <w:rPr>
          <w:color w:val="373737"/>
          <w:sz w:val="28"/>
          <w:szCs w:val="23"/>
        </w:rPr>
        <w:t>открыточки</w:t>
      </w:r>
      <w:proofErr w:type="spellEnd"/>
      <w:r w:rsidRPr="00D24A2C">
        <w:rPr>
          <w:color w:val="373737"/>
          <w:sz w:val="28"/>
          <w:szCs w:val="23"/>
        </w:rPr>
        <w:t>, письма и другие знаки внимания. Традиция «тихой милостыни» не так давно еще была жива в русских деревнях. В войну и голодные послевоенные годы тайными подношениями люди не просто утешали друг друга. Часто подложенный на крылечко пирог или хлебушек спасал от голода.</w:t>
      </w: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>Четверг стал «</w:t>
      </w:r>
      <w:r w:rsidRPr="00D24A2C">
        <w:rPr>
          <w:b/>
          <w:bCs/>
          <w:color w:val="373737"/>
          <w:sz w:val="28"/>
          <w:szCs w:val="23"/>
        </w:rPr>
        <w:t>Днем доброго слова</w:t>
      </w:r>
      <w:r w:rsidRPr="00D24A2C">
        <w:rPr>
          <w:color w:val="373737"/>
          <w:sz w:val="28"/>
          <w:szCs w:val="23"/>
        </w:rPr>
        <w:t xml:space="preserve">», когда все от мала до </w:t>
      </w:r>
      <w:proofErr w:type="gramStart"/>
      <w:r w:rsidRPr="00D24A2C">
        <w:rPr>
          <w:color w:val="373737"/>
          <w:sz w:val="28"/>
          <w:szCs w:val="23"/>
        </w:rPr>
        <w:t>велика</w:t>
      </w:r>
      <w:proofErr w:type="gramEnd"/>
      <w:r w:rsidRPr="00D24A2C">
        <w:rPr>
          <w:color w:val="373737"/>
          <w:sz w:val="28"/>
          <w:szCs w:val="23"/>
        </w:rPr>
        <w:t xml:space="preserve"> старались произнести как можно больше хороших слов. Русский язык так богат мудрыми словами с глубоким смыслом! «Здравствуйте» – это не просто приветствие, а пожелание здоровья. А когда расстаёмся, говорим: «Прощайте!», т.е. простите меня, если чем обидел. «Спасибо» означает «Спаси тебя Бог», а «благодарю» — «дарю тебе благо». К сожалению, мы часто стесняемся благодарного слова. Между тем, человеку очень важно услышать ответ на своё участие, потому что через слова передаётся любовь.</w:t>
      </w: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>Утром в пятницу все старшеклассницы приняли участие в большой</w:t>
      </w:r>
      <w:r w:rsidRPr="00D24A2C">
        <w:rPr>
          <w:rStyle w:val="apple-converted-space"/>
          <w:color w:val="373737"/>
          <w:sz w:val="28"/>
          <w:szCs w:val="23"/>
        </w:rPr>
        <w:t> </w:t>
      </w:r>
      <w:r w:rsidRPr="00D24A2C">
        <w:rPr>
          <w:b/>
          <w:bCs/>
          <w:color w:val="373737"/>
          <w:sz w:val="28"/>
          <w:szCs w:val="23"/>
        </w:rPr>
        <w:t>олимпиаде по Основам православной веры</w:t>
      </w:r>
      <w:r w:rsidRPr="00D24A2C">
        <w:rPr>
          <w:color w:val="373737"/>
          <w:sz w:val="28"/>
          <w:szCs w:val="23"/>
        </w:rPr>
        <w:t>. Они письменно ответили на 23 вопроса по катехизису, Закону Божиему и истории Церкви.</w:t>
      </w:r>
      <w:r w:rsidRPr="00D24A2C">
        <w:rPr>
          <w:rStyle w:val="apple-converted-space"/>
          <w:color w:val="373737"/>
          <w:sz w:val="28"/>
          <w:szCs w:val="23"/>
        </w:rPr>
        <w:t> </w:t>
      </w:r>
      <w:proofErr w:type="gramStart"/>
      <w:r w:rsidRPr="00D24A2C">
        <w:rPr>
          <w:i/>
          <w:iCs/>
          <w:color w:val="373737"/>
          <w:sz w:val="28"/>
          <w:szCs w:val="23"/>
        </w:rPr>
        <w:t>Название</w:t>
      </w:r>
      <w:proofErr w:type="gramEnd"/>
      <w:r w:rsidRPr="00D24A2C">
        <w:rPr>
          <w:i/>
          <w:iCs/>
          <w:color w:val="373737"/>
          <w:sz w:val="28"/>
          <w:szCs w:val="23"/>
        </w:rPr>
        <w:t xml:space="preserve"> какого учреждения происходит от имени героя евангельской притчи, страдавшего и умершего от голода и болезней</w:t>
      </w:r>
      <w:r w:rsidRPr="00D24A2C">
        <w:rPr>
          <w:color w:val="373737"/>
          <w:sz w:val="28"/>
          <w:szCs w:val="23"/>
        </w:rPr>
        <w:t>? Правильно, лазарет.</w:t>
      </w:r>
      <w:r w:rsidRPr="00D24A2C">
        <w:rPr>
          <w:rStyle w:val="apple-converted-space"/>
          <w:color w:val="373737"/>
          <w:sz w:val="28"/>
          <w:szCs w:val="23"/>
        </w:rPr>
        <w:t> </w:t>
      </w:r>
      <w:r w:rsidRPr="00D24A2C">
        <w:rPr>
          <w:i/>
          <w:iCs/>
          <w:color w:val="373737"/>
          <w:sz w:val="28"/>
          <w:szCs w:val="23"/>
        </w:rPr>
        <w:t>А какая икона Божией Матери явилась России в самый день отречения от престола государя Николая</w:t>
      </w:r>
      <w:r w:rsidRPr="00D24A2C">
        <w:rPr>
          <w:rStyle w:val="apple-converted-space"/>
          <w:i/>
          <w:iCs/>
          <w:color w:val="373737"/>
          <w:sz w:val="28"/>
          <w:szCs w:val="23"/>
        </w:rPr>
        <w:t> </w:t>
      </w:r>
      <w:r w:rsidRPr="00D24A2C">
        <w:rPr>
          <w:i/>
          <w:iCs/>
          <w:color w:val="373737"/>
          <w:sz w:val="28"/>
          <w:szCs w:val="23"/>
        </w:rPr>
        <w:t>II</w:t>
      </w:r>
      <w:r w:rsidRPr="00D24A2C">
        <w:rPr>
          <w:color w:val="373737"/>
          <w:sz w:val="28"/>
          <w:szCs w:val="23"/>
        </w:rPr>
        <w:t>? «Державная»</w:t>
      </w:r>
      <w:proofErr w:type="gramStart"/>
      <w:r w:rsidRPr="00D24A2C">
        <w:rPr>
          <w:color w:val="373737"/>
          <w:sz w:val="28"/>
          <w:szCs w:val="23"/>
        </w:rPr>
        <w:t>.</w:t>
      </w:r>
      <w:r w:rsidRPr="00D24A2C">
        <w:rPr>
          <w:i/>
          <w:iCs/>
          <w:color w:val="373737"/>
          <w:sz w:val="28"/>
          <w:szCs w:val="23"/>
        </w:rPr>
        <w:t>«</w:t>
      </w:r>
      <w:proofErr w:type="gramEnd"/>
      <w:r w:rsidRPr="00D24A2C">
        <w:rPr>
          <w:i/>
          <w:iCs/>
          <w:color w:val="373737"/>
          <w:sz w:val="28"/>
          <w:szCs w:val="23"/>
        </w:rPr>
        <w:t xml:space="preserve">Любовь», </w:t>
      </w:r>
      <w:r w:rsidRPr="00D24A2C">
        <w:rPr>
          <w:i/>
          <w:iCs/>
          <w:color w:val="373737"/>
          <w:sz w:val="28"/>
          <w:szCs w:val="23"/>
        </w:rPr>
        <w:lastRenderedPageBreak/>
        <w:t>«разум», «совесть» или «страх» народная мудрость называет «гласом Божиим» в душе человека</w:t>
      </w:r>
      <w:r w:rsidRPr="00D24A2C">
        <w:rPr>
          <w:color w:val="373737"/>
          <w:sz w:val="28"/>
          <w:szCs w:val="23"/>
        </w:rPr>
        <w:t>? Конечно, совесть.</w:t>
      </w: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>В течение всей недели выбирали</w:t>
      </w:r>
      <w:r w:rsidRPr="00D24A2C">
        <w:rPr>
          <w:rStyle w:val="apple-converted-space"/>
          <w:color w:val="373737"/>
          <w:sz w:val="28"/>
          <w:szCs w:val="23"/>
        </w:rPr>
        <w:t> </w:t>
      </w:r>
      <w:r w:rsidRPr="00D24A2C">
        <w:rPr>
          <w:b/>
          <w:bCs/>
          <w:color w:val="373737"/>
          <w:sz w:val="28"/>
          <w:szCs w:val="23"/>
        </w:rPr>
        <w:t>лучшую поделку-Ангела</w:t>
      </w:r>
      <w:r w:rsidRPr="00D24A2C">
        <w:rPr>
          <w:rStyle w:val="apple-converted-space"/>
          <w:color w:val="373737"/>
          <w:sz w:val="28"/>
          <w:szCs w:val="23"/>
        </w:rPr>
        <w:t> </w:t>
      </w:r>
      <w:r w:rsidRPr="00D24A2C">
        <w:rPr>
          <w:color w:val="373737"/>
          <w:sz w:val="28"/>
          <w:szCs w:val="23"/>
        </w:rPr>
        <w:t xml:space="preserve">и </w:t>
      </w:r>
      <w:proofErr w:type="gramStart"/>
      <w:r w:rsidRPr="00D24A2C">
        <w:rPr>
          <w:color w:val="373737"/>
          <w:sz w:val="28"/>
          <w:szCs w:val="23"/>
        </w:rPr>
        <w:t>самый</w:t>
      </w:r>
      <w:proofErr w:type="gramEnd"/>
      <w:r w:rsidRPr="00D24A2C">
        <w:rPr>
          <w:color w:val="373737"/>
          <w:sz w:val="28"/>
          <w:szCs w:val="23"/>
        </w:rPr>
        <w:t xml:space="preserve"> </w:t>
      </w:r>
      <w:proofErr w:type="spellStart"/>
      <w:r w:rsidRPr="00D24A2C">
        <w:rPr>
          <w:color w:val="373737"/>
          <w:sz w:val="28"/>
          <w:szCs w:val="23"/>
        </w:rPr>
        <w:t>удачный</w:t>
      </w:r>
      <w:r w:rsidRPr="00D24A2C">
        <w:rPr>
          <w:b/>
          <w:bCs/>
          <w:color w:val="373737"/>
          <w:sz w:val="28"/>
          <w:szCs w:val="23"/>
        </w:rPr>
        <w:t>рисунок</w:t>
      </w:r>
      <w:proofErr w:type="spellEnd"/>
      <w:r w:rsidRPr="00D24A2C">
        <w:rPr>
          <w:b/>
          <w:bCs/>
          <w:color w:val="373737"/>
          <w:sz w:val="28"/>
          <w:szCs w:val="23"/>
        </w:rPr>
        <w:t xml:space="preserve"> на тему «Сотворение мира</w:t>
      </w:r>
      <w:r w:rsidRPr="00D24A2C">
        <w:rPr>
          <w:color w:val="373737"/>
          <w:sz w:val="28"/>
          <w:szCs w:val="23"/>
        </w:rPr>
        <w:t xml:space="preserve">». Бесспорным победителем в первом соревновании стала восьмиклассница Татьяна </w:t>
      </w:r>
      <w:proofErr w:type="spellStart"/>
      <w:r w:rsidRPr="00D24A2C">
        <w:rPr>
          <w:color w:val="373737"/>
          <w:sz w:val="28"/>
          <w:szCs w:val="23"/>
        </w:rPr>
        <w:t>Бульгак</w:t>
      </w:r>
      <w:proofErr w:type="spellEnd"/>
      <w:r w:rsidRPr="00D24A2C">
        <w:rPr>
          <w:color w:val="373737"/>
          <w:sz w:val="28"/>
          <w:szCs w:val="23"/>
        </w:rPr>
        <w:t xml:space="preserve">, которая вместе со всей своей семьей смастерила изумительного большого </w:t>
      </w:r>
      <w:proofErr w:type="spellStart"/>
      <w:r w:rsidRPr="00D24A2C">
        <w:rPr>
          <w:color w:val="373737"/>
          <w:sz w:val="28"/>
          <w:szCs w:val="23"/>
        </w:rPr>
        <w:t>голубого</w:t>
      </w:r>
      <w:proofErr w:type="spellEnd"/>
      <w:r w:rsidRPr="00D24A2C">
        <w:rPr>
          <w:color w:val="373737"/>
          <w:sz w:val="28"/>
          <w:szCs w:val="23"/>
        </w:rPr>
        <w:t xml:space="preserve"> Ангела с золотыми волосами и серебряными крыльями. Теперь этот Ангел осеняет своими крылами вход в школьную молельню, ласково поглядывая на нас сверху. Лучшими рисунками о сотворении </w:t>
      </w:r>
      <w:proofErr w:type="gramStart"/>
      <w:r w:rsidRPr="00D24A2C">
        <w:rPr>
          <w:color w:val="373737"/>
          <w:sz w:val="28"/>
          <w:szCs w:val="23"/>
        </w:rPr>
        <w:t>мира стали работы учениц начальной школы</w:t>
      </w:r>
      <w:proofErr w:type="gramEnd"/>
      <w:r w:rsidRPr="00D24A2C">
        <w:rPr>
          <w:color w:val="373737"/>
          <w:sz w:val="28"/>
          <w:szCs w:val="23"/>
        </w:rPr>
        <w:t>.</w:t>
      </w: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>Также в Неделю милосердия в школе прошла благотворительная</w:t>
      </w:r>
      <w:r w:rsidRPr="00D24A2C">
        <w:rPr>
          <w:rStyle w:val="apple-converted-space"/>
          <w:color w:val="373737"/>
          <w:sz w:val="28"/>
          <w:szCs w:val="23"/>
        </w:rPr>
        <w:t> </w:t>
      </w:r>
      <w:r w:rsidRPr="00D24A2C">
        <w:rPr>
          <w:b/>
          <w:bCs/>
          <w:color w:val="373737"/>
          <w:sz w:val="28"/>
          <w:szCs w:val="23"/>
        </w:rPr>
        <w:t>акция «Золотое сердце</w:t>
      </w:r>
      <w:r w:rsidRPr="00D24A2C">
        <w:rPr>
          <w:color w:val="373737"/>
          <w:sz w:val="28"/>
          <w:szCs w:val="23"/>
        </w:rPr>
        <w:t xml:space="preserve">» по сбору игрушек, книжек и подарков больным деткам из Шуйского комплексного центра.  Кроме того, и ученицы, и сотрудники написали письма незнакомым одиноким старикам из Шуйского дома </w:t>
      </w:r>
      <w:proofErr w:type="gramStart"/>
      <w:r w:rsidRPr="00D24A2C">
        <w:rPr>
          <w:color w:val="373737"/>
          <w:sz w:val="28"/>
          <w:szCs w:val="23"/>
        </w:rPr>
        <w:t>престарелых</w:t>
      </w:r>
      <w:proofErr w:type="gramEnd"/>
      <w:r w:rsidRPr="00D24A2C">
        <w:rPr>
          <w:color w:val="373737"/>
          <w:sz w:val="28"/>
          <w:szCs w:val="23"/>
        </w:rPr>
        <w:t>. «</w:t>
      </w:r>
      <w:r w:rsidRPr="00D24A2C">
        <w:rPr>
          <w:i/>
          <w:iCs/>
          <w:color w:val="373737"/>
          <w:sz w:val="28"/>
          <w:szCs w:val="23"/>
        </w:rPr>
        <w:t>Бабушке миленькой</w:t>
      </w:r>
      <w:r w:rsidRPr="00D24A2C">
        <w:rPr>
          <w:color w:val="373737"/>
          <w:sz w:val="28"/>
          <w:szCs w:val="23"/>
        </w:rPr>
        <w:t>», «</w:t>
      </w:r>
      <w:r w:rsidRPr="00D24A2C">
        <w:rPr>
          <w:i/>
          <w:iCs/>
          <w:color w:val="373737"/>
          <w:sz w:val="28"/>
          <w:szCs w:val="23"/>
        </w:rPr>
        <w:t>дорогой бабуле</w:t>
      </w:r>
      <w:r w:rsidRPr="00D24A2C">
        <w:rPr>
          <w:color w:val="373737"/>
          <w:sz w:val="28"/>
          <w:szCs w:val="23"/>
        </w:rPr>
        <w:t>», «</w:t>
      </w:r>
      <w:r w:rsidRPr="00D24A2C">
        <w:rPr>
          <w:i/>
          <w:iCs/>
          <w:color w:val="373737"/>
          <w:sz w:val="28"/>
          <w:szCs w:val="23"/>
        </w:rPr>
        <w:t>моей бабушке</w:t>
      </w:r>
      <w:r w:rsidRPr="00D24A2C">
        <w:rPr>
          <w:color w:val="373737"/>
          <w:sz w:val="28"/>
          <w:szCs w:val="23"/>
        </w:rPr>
        <w:t>», «</w:t>
      </w:r>
      <w:r w:rsidRPr="00D24A2C">
        <w:rPr>
          <w:i/>
          <w:iCs/>
          <w:color w:val="373737"/>
          <w:sz w:val="28"/>
          <w:szCs w:val="23"/>
        </w:rPr>
        <w:t>бабушке, от Ольги</w:t>
      </w:r>
      <w:r w:rsidRPr="00D24A2C">
        <w:rPr>
          <w:color w:val="373737"/>
          <w:sz w:val="28"/>
          <w:szCs w:val="23"/>
        </w:rPr>
        <w:t>» — такие адресаты значились на многих конвертах. Как хочется, чтобы ласка и тепло золотых детских сердечек передались пожилым людям, и они почувствовали, что не одиноки, потому что с нами всегда рядом Господь.</w:t>
      </w: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 xml:space="preserve">В пятницу после уроков все собрались в актовом зале, чтобы подвести итоги Недели милосердия. Преподаватель церковного искусства Т.А. </w:t>
      </w:r>
      <w:proofErr w:type="spellStart"/>
      <w:r w:rsidRPr="00D24A2C">
        <w:rPr>
          <w:color w:val="373737"/>
          <w:sz w:val="28"/>
          <w:szCs w:val="23"/>
        </w:rPr>
        <w:t>Добычина</w:t>
      </w:r>
      <w:proofErr w:type="spellEnd"/>
      <w:r w:rsidRPr="00D24A2C">
        <w:rPr>
          <w:color w:val="373737"/>
          <w:sz w:val="28"/>
          <w:szCs w:val="23"/>
        </w:rPr>
        <w:t xml:space="preserve"> подготовила яркую презентацию «Темы Евангельского милосердия в произведениях искусства». Учителя Основ православной веры м</w:t>
      </w:r>
      <w:proofErr w:type="gramStart"/>
      <w:r w:rsidRPr="00D24A2C">
        <w:rPr>
          <w:color w:val="373737"/>
          <w:sz w:val="28"/>
          <w:szCs w:val="23"/>
        </w:rPr>
        <w:t>.И</w:t>
      </w:r>
      <w:proofErr w:type="gramEnd"/>
      <w:r w:rsidRPr="00D24A2C">
        <w:rPr>
          <w:color w:val="373737"/>
          <w:sz w:val="28"/>
          <w:szCs w:val="23"/>
        </w:rPr>
        <w:t>оанна (</w:t>
      </w:r>
      <w:proofErr w:type="spellStart"/>
      <w:r w:rsidRPr="00D24A2C">
        <w:rPr>
          <w:color w:val="373737"/>
          <w:sz w:val="28"/>
          <w:szCs w:val="23"/>
        </w:rPr>
        <w:t>Сизикова</w:t>
      </w:r>
      <w:proofErr w:type="spellEnd"/>
      <w:r w:rsidRPr="00D24A2C">
        <w:rPr>
          <w:color w:val="373737"/>
          <w:sz w:val="28"/>
          <w:szCs w:val="23"/>
        </w:rPr>
        <w:t>) и м.Анна (</w:t>
      </w:r>
      <w:proofErr w:type="spellStart"/>
      <w:r w:rsidRPr="00D24A2C">
        <w:rPr>
          <w:color w:val="373737"/>
          <w:sz w:val="28"/>
          <w:szCs w:val="23"/>
        </w:rPr>
        <w:t>Зелепухина</w:t>
      </w:r>
      <w:proofErr w:type="spellEnd"/>
      <w:r w:rsidRPr="00D24A2C">
        <w:rPr>
          <w:color w:val="373737"/>
          <w:sz w:val="28"/>
          <w:szCs w:val="23"/>
        </w:rPr>
        <w:t>) показали прекрасный мультфильм «Мой выбор» о том, как важно всегда уповать на Господа и нести ответственность за свои поступки. В финале мероприятия грамотами и благодарностями были награждены победители во всех конкурсах, викторинах и олимпиадах.</w:t>
      </w:r>
    </w:p>
    <w:p w:rsidR="00CD4C81" w:rsidRPr="00D24A2C" w:rsidRDefault="00CD4C81" w:rsidP="00D24A2C">
      <w:pPr>
        <w:pStyle w:val="a3"/>
        <w:shd w:val="clear" w:color="auto" w:fill="EDF8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3"/>
        </w:rPr>
      </w:pPr>
      <w:r w:rsidRPr="00D24A2C">
        <w:rPr>
          <w:color w:val="373737"/>
          <w:sz w:val="28"/>
          <w:szCs w:val="23"/>
        </w:rPr>
        <w:t xml:space="preserve">Школьная Неделя милосердия завершилась, но время для добрых дел не заканчивается. Милостыня в рай вводит, ибо в Евангелии сказано: «Блаженны милостивые, яко </w:t>
      </w:r>
      <w:proofErr w:type="spellStart"/>
      <w:r w:rsidRPr="00D24A2C">
        <w:rPr>
          <w:color w:val="373737"/>
          <w:sz w:val="28"/>
          <w:szCs w:val="23"/>
        </w:rPr>
        <w:t>тии</w:t>
      </w:r>
      <w:proofErr w:type="spellEnd"/>
      <w:r w:rsidRPr="00D24A2C">
        <w:rPr>
          <w:color w:val="373737"/>
          <w:sz w:val="28"/>
          <w:szCs w:val="23"/>
        </w:rPr>
        <w:t xml:space="preserve"> помилованы будут».</w:t>
      </w:r>
    </w:p>
    <w:p w:rsidR="00237133" w:rsidRPr="00D24A2C" w:rsidRDefault="00237133" w:rsidP="00D2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37133" w:rsidRPr="00D24A2C" w:rsidSect="0023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81"/>
    <w:rsid w:val="00237133"/>
    <w:rsid w:val="00863D92"/>
    <w:rsid w:val="00CD4C81"/>
    <w:rsid w:val="00D24A2C"/>
    <w:rsid w:val="00DD2992"/>
    <w:rsid w:val="00F4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2015-02-23T13:14:00Z</dcterms:created>
  <dcterms:modified xsi:type="dcterms:W3CDTF">2015-12-28T13:16:00Z</dcterms:modified>
</cp:coreProperties>
</file>